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BAD930" w14:textId="2FC0B679" w:rsidR="0038628C" w:rsidRPr="006D3944" w:rsidRDefault="0038628C" w:rsidP="007823EF">
      <w:pPr>
        <w:spacing w:after="0" w:line="240" w:lineRule="auto"/>
        <w:jc w:val="right"/>
        <w:rPr>
          <w:rFonts w:cstheme="minorHAnsi"/>
          <w:b/>
          <w:sz w:val="40"/>
          <w:szCs w:val="40"/>
        </w:rPr>
      </w:pPr>
      <w:r w:rsidRPr="006D3944">
        <w:rPr>
          <w:rFonts w:cstheme="minorHAnsi"/>
          <w:b/>
          <w:sz w:val="40"/>
          <w:szCs w:val="40"/>
        </w:rPr>
        <w:t xml:space="preserve">PROJEKT </w:t>
      </w:r>
      <w:r w:rsidR="00D53C9F">
        <w:rPr>
          <w:rFonts w:cstheme="minorHAnsi"/>
          <w:b/>
          <w:sz w:val="40"/>
          <w:szCs w:val="40"/>
        </w:rPr>
        <w:t>WYKONAWCZY</w:t>
      </w:r>
    </w:p>
    <w:p w14:paraId="1511CF00" w14:textId="594DCE2F" w:rsidR="00C40A68" w:rsidRPr="006D3944" w:rsidRDefault="00C40A68" w:rsidP="003172CD">
      <w:pPr>
        <w:spacing w:after="960" w:line="240" w:lineRule="auto"/>
        <w:jc w:val="right"/>
        <w:rPr>
          <w:rFonts w:cstheme="minorHAnsi"/>
          <w:b/>
          <w:sz w:val="40"/>
          <w:szCs w:val="40"/>
        </w:rPr>
      </w:pPr>
      <w:r w:rsidRPr="006D3944">
        <w:rPr>
          <w:rFonts w:cstheme="minorHAnsi"/>
          <w:b/>
          <w:sz w:val="40"/>
          <w:szCs w:val="40"/>
        </w:rPr>
        <w:t>ZAGOSPODAROWANI</w:t>
      </w:r>
      <w:r w:rsidR="00323883">
        <w:rPr>
          <w:rFonts w:cstheme="minorHAnsi"/>
          <w:b/>
          <w:sz w:val="40"/>
          <w:szCs w:val="40"/>
        </w:rPr>
        <w:t>E</w:t>
      </w:r>
      <w:r w:rsidRPr="006D3944">
        <w:rPr>
          <w:rFonts w:cstheme="minorHAnsi"/>
          <w:b/>
          <w:sz w:val="40"/>
          <w:szCs w:val="40"/>
        </w:rPr>
        <w:t xml:space="preserve"> TERENU</w:t>
      </w:r>
    </w:p>
    <w:p w14:paraId="7A2AFEC5" w14:textId="77777777" w:rsidR="0038628C" w:rsidRPr="006D3944" w:rsidRDefault="0038628C" w:rsidP="00D51E05">
      <w:pPr>
        <w:spacing w:before="120" w:after="0" w:line="240" w:lineRule="auto"/>
        <w:rPr>
          <w:rFonts w:cstheme="minorHAnsi"/>
          <w:sz w:val="20"/>
          <w:szCs w:val="20"/>
        </w:rPr>
      </w:pPr>
      <w:bookmarkStart w:id="0" w:name="_Hlk198206292"/>
      <w:r w:rsidRPr="006D3944">
        <w:rPr>
          <w:rFonts w:cstheme="minorHAnsi"/>
          <w:sz w:val="20"/>
          <w:szCs w:val="20"/>
        </w:rPr>
        <w:t>TEMAT:</w:t>
      </w:r>
    </w:p>
    <w:p w14:paraId="7D6BFB9A" w14:textId="77777777" w:rsidR="00E66CAB" w:rsidRPr="0060616F" w:rsidRDefault="00E66CAB" w:rsidP="00E66CAB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bookmarkStart w:id="1" w:name="_Hlk209790717"/>
      <w:r w:rsidRPr="0060616F">
        <w:rPr>
          <w:rFonts w:cstheme="minorHAnsi"/>
          <w:b/>
          <w:sz w:val="24"/>
          <w:szCs w:val="24"/>
        </w:rPr>
        <w:t>PRZEBUDOWA LĄDOWISKA NA SZPITALNYM BUDYNKU ADMINISTARCYJNYM, ROZBIÓRKA SCHODÓW ZEWNĘTRZNYCH, BUDOWA ZEWNĘTRZNEJ KLATKI SCHODOWEJ, ROZBIÓRKA KORYTARZA TRANSPORTOWEGO, BUDOWA KŁADKI TRANSPORTOWEJ, REMONT OBRZEŻA  LĄDOWISKA, REMONT I MONTAŻ SIATEK BEZPIECZEŃSTWA LĄDOWISKA - W RAMACH ZADANIA PN.: „DOSTOSOWANIE LĄDOWISKA DLA HELIKOPTERÓW LPR DO WYMOGÓW PRZEPISÓW PRAWA”</w:t>
      </w:r>
      <w:bookmarkEnd w:id="1"/>
    </w:p>
    <w:p w14:paraId="730428EF" w14:textId="77777777" w:rsidR="0038628C" w:rsidRPr="006D3944" w:rsidRDefault="0038628C" w:rsidP="003573EC">
      <w:pPr>
        <w:spacing w:before="240" w:after="0" w:line="240" w:lineRule="auto"/>
        <w:rPr>
          <w:rFonts w:cstheme="minorHAnsi"/>
          <w:sz w:val="20"/>
          <w:szCs w:val="20"/>
        </w:rPr>
      </w:pPr>
      <w:r w:rsidRPr="006D3944">
        <w:rPr>
          <w:rFonts w:cstheme="minorHAnsi"/>
          <w:sz w:val="20"/>
          <w:szCs w:val="20"/>
        </w:rPr>
        <w:t>INWESTOR:</w:t>
      </w:r>
    </w:p>
    <w:p w14:paraId="775661B1" w14:textId="111D1603" w:rsidR="00265CEB" w:rsidRPr="006D3944" w:rsidRDefault="00265CEB" w:rsidP="007823EF">
      <w:pPr>
        <w:spacing w:after="0" w:line="240" w:lineRule="auto"/>
        <w:rPr>
          <w:rFonts w:cstheme="minorHAnsi"/>
          <w:b/>
        </w:rPr>
      </w:pPr>
      <w:bookmarkStart w:id="2" w:name="_Hlk208411079"/>
      <w:r w:rsidRPr="006D3944">
        <w:rPr>
          <w:rFonts w:cstheme="minorHAnsi"/>
          <w:b/>
        </w:rPr>
        <w:t>SAMODZIELNY PUBLICZNY ZAKŁAD OPIEKI ZDROWOTNEJ</w:t>
      </w:r>
      <w:bookmarkEnd w:id="2"/>
      <w:r w:rsidRPr="006D3944">
        <w:rPr>
          <w:rFonts w:cstheme="minorHAnsi"/>
          <w:b/>
        </w:rPr>
        <w:t xml:space="preserve"> W BOCHNI „SZPITAL POWIATOWY” IM. BŁ. MARTY WIECKIEJ</w:t>
      </w:r>
    </w:p>
    <w:p w14:paraId="29A56E30" w14:textId="77777777" w:rsidR="00265CEB" w:rsidRPr="006D3944" w:rsidRDefault="00265CEB" w:rsidP="007823EF">
      <w:pPr>
        <w:spacing w:after="0" w:line="240" w:lineRule="auto"/>
        <w:rPr>
          <w:rFonts w:cstheme="minorHAnsi"/>
          <w:b/>
        </w:rPr>
      </w:pPr>
    </w:p>
    <w:p w14:paraId="2E648898" w14:textId="77777777" w:rsidR="00265CEB" w:rsidRPr="006D3944" w:rsidRDefault="00265CEB" w:rsidP="00265CEB">
      <w:pPr>
        <w:spacing w:after="0" w:line="240" w:lineRule="auto"/>
        <w:rPr>
          <w:rFonts w:cstheme="minorHAnsi"/>
        </w:rPr>
      </w:pPr>
      <w:r w:rsidRPr="006D3944">
        <w:rPr>
          <w:rFonts w:cstheme="minorHAnsi"/>
        </w:rPr>
        <w:t>ul. Krakowska 31</w:t>
      </w:r>
    </w:p>
    <w:p w14:paraId="760AA1E2" w14:textId="77777777" w:rsidR="00265CEB" w:rsidRPr="006D3944" w:rsidRDefault="00265CEB" w:rsidP="00265CEB">
      <w:pPr>
        <w:spacing w:after="0" w:line="240" w:lineRule="auto"/>
        <w:rPr>
          <w:rFonts w:cstheme="minorHAnsi"/>
        </w:rPr>
      </w:pPr>
      <w:r w:rsidRPr="006D3944">
        <w:rPr>
          <w:rFonts w:cstheme="minorHAnsi"/>
        </w:rPr>
        <w:t>32-700 Bochnia</w:t>
      </w:r>
    </w:p>
    <w:p w14:paraId="2B175A8C" w14:textId="5E517537" w:rsidR="0038628C" w:rsidRPr="006D3944" w:rsidRDefault="00CE4A71" w:rsidP="00265CEB">
      <w:pPr>
        <w:spacing w:before="240" w:after="0" w:line="240" w:lineRule="auto"/>
        <w:rPr>
          <w:rFonts w:cstheme="minorHAnsi"/>
          <w:sz w:val="20"/>
          <w:szCs w:val="20"/>
        </w:rPr>
      </w:pPr>
      <w:r w:rsidRPr="006D3944">
        <w:rPr>
          <w:rFonts w:cstheme="minorHAnsi"/>
          <w:sz w:val="20"/>
          <w:szCs w:val="20"/>
        </w:rPr>
        <w:t>ADRES OBIEKTU BUDOWLANEGO</w:t>
      </w:r>
      <w:r w:rsidR="0038628C" w:rsidRPr="006D3944">
        <w:rPr>
          <w:rFonts w:cstheme="minorHAnsi"/>
          <w:sz w:val="20"/>
          <w:szCs w:val="20"/>
        </w:rPr>
        <w:t>:</w:t>
      </w:r>
    </w:p>
    <w:p w14:paraId="39F977A3" w14:textId="5141F830" w:rsidR="0038628C" w:rsidRPr="006D3944" w:rsidRDefault="0038628C" w:rsidP="007823EF">
      <w:pPr>
        <w:spacing w:after="0" w:line="240" w:lineRule="auto"/>
        <w:rPr>
          <w:rFonts w:cstheme="minorHAnsi"/>
        </w:rPr>
      </w:pPr>
      <w:r w:rsidRPr="006D3944">
        <w:rPr>
          <w:rFonts w:cstheme="minorHAnsi"/>
        </w:rPr>
        <w:t xml:space="preserve">UL. </w:t>
      </w:r>
      <w:r w:rsidR="00265CEB" w:rsidRPr="006D3944">
        <w:rPr>
          <w:rFonts w:cstheme="minorHAnsi"/>
        </w:rPr>
        <w:t>KRAKOWSKA 31</w:t>
      </w:r>
    </w:p>
    <w:p w14:paraId="326F8CB2" w14:textId="7B1B0329" w:rsidR="0038628C" w:rsidRPr="006D3944" w:rsidRDefault="00265CEB" w:rsidP="007823EF">
      <w:pPr>
        <w:spacing w:after="0" w:line="240" w:lineRule="auto"/>
        <w:rPr>
          <w:rFonts w:cstheme="minorHAnsi"/>
        </w:rPr>
      </w:pPr>
      <w:r w:rsidRPr="006D3944">
        <w:rPr>
          <w:rFonts w:cstheme="minorHAnsi"/>
        </w:rPr>
        <w:t>32-700 BOCHNIA</w:t>
      </w:r>
    </w:p>
    <w:p w14:paraId="1F49F1F3" w14:textId="77777777" w:rsidR="00CE4A71" w:rsidRPr="006D3944" w:rsidRDefault="00CE4A71" w:rsidP="003573EC">
      <w:pPr>
        <w:spacing w:before="240" w:after="0" w:line="240" w:lineRule="auto"/>
        <w:rPr>
          <w:rFonts w:cstheme="minorHAnsi"/>
          <w:sz w:val="20"/>
          <w:szCs w:val="20"/>
        </w:rPr>
      </w:pPr>
      <w:r w:rsidRPr="006D3944">
        <w:rPr>
          <w:rFonts w:cstheme="minorHAnsi"/>
          <w:sz w:val="20"/>
          <w:szCs w:val="20"/>
        </w:rPr>
        <w:t>KATEGORIA OBIEKTU BUDOWLANEGO:</w:t>
      </w:r>
    </w:p>
    <w:p w14:paraId="5755EDAE" w14:textId="77777777" w:rsidR="007823EF" w:rsidRPr="006D3944" w:rsidRDefault="007823EF" w:rsidP="007823EF">
      <w:pPr>
        <w:spacing w:after="0" w:line="240" w:lineRule="auto"/>
        <w:rPr>
          <w:rFonts w:cstheme="minorHAnsi"/>
        </w:rPr>
      </w:pPr>
      <w:r w:rsidRPr="006D3944">
        <w:rPr>
          <w:rFonts w:cstheme="minorHAnsi"/>
          <w:b/>
        </w:rPr>
        <w:t>XI</w:t>
      </w:r>
      <w:r w:rsidR="00CE4A71" w:rsidRPr="006D3944">
        <w:rPr>
          <w:rFonts w:cstheme="minorHAnsi"/>
        </w:rPr>
        <w:t xml:space="preserve"> </w:t>
      </w:r>
      <w:r w:rsidRPr="006D3944">
        <w:rPr>
          <w:rFonts w:cstheme="minorHAnsi"/>
        </w:rPr>
        <w:t>–</w:t>
      </w:r>
      <w:r w:rsidR="00CE4A71" w:rsidRPr="006D3944">
        <w:rPr>
          <w:rFonts w:cstheme="minorHAnsi"/>
        </w:rPr>
        <w:t xml:space="preserve"> </w:t>
      </w:r>
      <w:r w:rsidRPr="006D3944">
        <w:rPr>
          <w:rFonts w:cstheme="minorHAnsi"/>
        </w:rPr>
        <w:t>budynki służby zdrowia: szpitale</w:t>
      </w:r>
    </w:p>
    <w:p w14:paraId="72D3B983" w14:textId="60BEC31A" w:rsidR="00CE4A71" w:rsidRPr="006D3944" w:rsidRDefault="007823EF" w:rsidP="007823EF">
      <w:pPr>
        <w:spacing w:after="0" w:line="240" w:lineRule="auto"/>
        <w:rPr>
          <w:rFonts w:cstheme="minorHAnsi"/>
        </w:rPr>
      </w:pPr>
      <w:r w:rsidRPr="006D3944">
        <w:rPr>
          <w:rFonts w:cstheme="minorHAnsi"/>
          <w:b/>
        </w:rPr>
        <w:t>XXIII</w:t>
      </w:r>
      <w:r w:rsidRPr="006D3944">
        <w:rPr>
          <w:rFonts w:cstheme="minorHAnsi"/>
        </w:rPr>
        <w:t xml:space="preserve"> – obiekty lotniskowe: lądowiska</w:t>
      </w:r>
      <w:r w:rsidR="00CE4A71" w:rsidRPr="006D3944">
        <w:rPr>
          <w:rFonts w:cstheme="minorHAnsi"/>
        </w:rPr>
        <w:t xml:space="preserve"> </w:t>
      </w:r>
    </w:p>
    <w:p w14:paraId="2CF56DA4" w14:textId="13AEDAE8" w:rsidR="00CE4A71" w:rsidRPr="006D3944" w:rsidRDefault="00CE4A71" w:rsidP="003573EC">
      <w:pPr>
        <w:spacing w:before="240" w:after="0" w:line="240" w:lineRule="auto"/>
        <w:rPr>
          <w:rFonts w:cstheme="minorHAnsi"/>
          <w:sz w:val="20"/>
          <w:szCs w:val="20"/>
        </w:rPr>
      </w:pPr>
      <w:r w:rsidRPr="006D3944">
        <w:rPr>
          <w:rFonts w:cstheme="minorHAnsi"/>
          <w:sz w:val="20"/>
          <w:szCs w:val="20"/>
        </w:rPr>
        <w:t>IDENTYFIKATORY DZIAŁEK EWIDENCYJNYCH:</w:t>
      </w:r>
    </w:p>
    <w:p w14:paraId="579EC213" w14:textId="2B939837" w:rsidR="00CE4A71" w:rsidRPr="006D3944" w:rsidRDefault="00265CEB" w:rsidP="007823EF">
      <w:pPr>
        <w:spacing w:after="0" w:line="240" w:lineRule="auto"/>
        <w:rPr>
          <w:rFonts w:cstheme="minorHAnsi"/>
        </w:rPr>
      </w:pPr>
      <w:r w:rsidRPr="006D3944">
        <w:rPr>
          <w:rStyle w:val="item-fieldvalue"/>
        </w:rPr>
        <w:t>120101_1.0005.5765</w:t>
      </w:r>
    </w:p>
    <w:p w14:paraId="4423F796" w14:textId="3C7B087E" w:rsidR="000D11AF" w:rsidRPr="006D3944" w:rsidRDefault="00265CEB" w:rsidP="007823EF">
      <w:pPr>
        <w:spacing w:after="0" w:line="240" w:lineRule="auto"/>
        <w:rPr>
          <w:rFonts w:cstheme="minorHAnsi"/>
        </w:rPr>
      </w:pPr>
      <w:r w:rsidRPr="006D3944">
        <w:rPr>
          <w:rStyle w:val="item-fieldvalue"/>
        </w:rPr>
        <w:t>120101_1.0005.</w:t>
      </w:r>
      <w:bookmarkStart w:id="3" w:name="_Hlk207189472"/>
      <w:r w:rsidRPr="006D3944">
        <w:rPr>
          <w:rStyle w:val="item-fieldvalue"/>
        </w:rPr>
        <w:t>5766/2</w:t>
      </w:r>
      <w:bookmarkEnd w:id="3"/>
    </w:p>
    <w:p w14:paraId="3BE6BC57" w14:textId="77777777" w:rsidR="0038628C" w:rsidRPr="006D3944" w:rsidRDefault="0038628C" w:rsidP="003573EC">
      <w:pPr>
        <w:spacing w:before="240" w:after="0" w:line="240" w:lineRule="auto"/>
        <w:rPr>
          <w:rFonts w:cstheme="minorHAnsi"/>
          <w:sz w:val="20"/>
          <w:szCs w:val="20"/>
        </w:rPr>
      </w:pPr>
      <w:r w:rsidRPr="006D3944">
        <w:rPr>
          <w:rFonts w:cstheme="minorHAnsi"/>
          <w:sz w:val="20"/>
          <w:szCs w:val="20"/>
        </w:rPr>
        <w:t>JEDNOSTKA PROJEKTOWA:</w:t>
      </w:r>
    </w:p>
    <w:p w14:paraId="0A89D534" w14:textId="77777777" w:rsidR="009C7B15" w:rsidRPr="006D3944" w:rsidRDefault="009C7B15" w:rsidP="009C7B15">
      <w:pPr>
        <w:pStyle w:val="IRtytuowa"/>
        <w:rPr>
          <w:rFonts w:asciiTheme="minorHAnsi" w:hAnsiTheme="minorHAnsi" w:cstheme="minorHAnsi"/>
          <w:sz w:val="20"/>
          <w:szCs w:val="20"/>
        </w:rPr>
      </w:pPr>
      <w:r w:rsidRPr="006D3944">
        <w:rPr>
          <w:rFonts w:asciiTheme="minorHAnsi" w:hAnsiTheme="minorHAnsi" w:cstheme="minorHAnsi"/>
          <w:noProof/>
          <w:sz w:val="20"/>
          <w:szCs w:val="20"/>
          <w:lang w:eastAsia="pl-PL"/>
        </w:rPr>
        <w:drawing>
          <wp:inline distT="0" distB="0" distL="0" distR="0" wp14:anchorId="6FE0B912" wp14:editId="1B28E92B">
            <wp:extent cx="1447800" cy="262890"/>
            <wp:effectExtent l="0" t="0" r="0" b="0"/>
            <wp:docPr id="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D3944">
        <w:rPr>
          <w:rFonts w:asciiTheme="minorHAnsi" w:hAnsiTheme="minorHAnsi" w:cstheme="minorHAnsi"/>
          <w:sz w:val="20"/>
          <w:szCs w:val="20"/>
        </w:rPr>
        <w:t xml:space="preserve">   Sp. z O.O.</w:t>
      </w:r>
    </w:p>
    <w:p w14:paraId="64C4E060" w14:textId="77777777" w:rsidR="009C7B15" w:rsidRPr="006D3944" w:rsidRDefault="009C7B15" w:rsidP="009C7B15">
      <w:pPr>
        <w:pStyle w:val="IRtytuowa"/>
        <w:rPr>
          <w:rFonts w:asciiTheme="minorHAnsi" w:hAnsiTheme="minorHAnsi" w:cstheme="minorHAnsi"/>
          <w:sz w:val="20"/>
          <w:szCs w:val="20"/>
        </w:rPr>
      </w:pPr>
      <w:r w:rsidRPr="006D3944">
        <w:rPr>
          <w:rFonts w:asciiTheme="minorHAnsi" w:hAnsiTheme="minorHAnsi" w:cstheme="minorHAnsi"/>
          <w:sz w:val="20"/>
          <w:szCs w:val="20"/>
        </w:rPr>
        <w:t>ul. SOBIESKIEGO 18A, 32-400 MYŚLENICE</w:t>
      </w:r>
    </w:p>
    <w:p w14:paraId="347701D3" w14:textId="77777777" w:rsidR="0038628C" w:rsidRPr="006D3944" w:rsidRDefault="0038628C" w:rsidP="003573EC">
      <w:pPr>
        <w:spacing w:before="240" w:after="0" w:line="240" w:lineRule="auto"/>
        <w:rPr>
          <w:rFonts w:cstheme="minorHAnsi"/>
          <w:sz w:val="20"/>
          <w:szCs w:val="20"/>
        </w:rPr>
      </w:pPr>
      <w:r w:rsidRPr="006D3944">
        <w:rPr>
          <w:rFonts w:cstheme="minorHAnsi"/>
          <w:sz w:val="20"/>
          <w:szCs w:val="20"/>
        </w:rPr>
        <w:t>DATA OPRACOWANIA DOKUMENTACJI:</w:t>
      </w:r>
    </w:p>
    <w:p w14:paraId="548DCCF3" w14:textId="2B5226EF" w:rsidR="0038628C" w:rsidRPr="006D3944" w:rsidRDefault="00513D3D" w:rsidP="007823EF">
      <w:pPr>
        <w:spacing w:after="0" w:line="240" w:lineRule="auto"/>
        <w:rPr>
          <w:rFonts w:cstheme="minorHAnsi"/>
        </w:rPr>
      </w:pPr>
      <w:r w:rsidRPr="006D3944">
        <w:rPr>
          <w:rFonts w:cstheme="minorHAnsi"/>
        </w:rPr>
        <w:t>WRZESIEŃ</w:t>
      </w:r>
      <w:r w:rsidR="00265CEB" w:rsidRPr="006D3944">
        <w:rPr>
          <w:rFonts w:cstheme="minorHAnsi"/>
        </w:rPr>
        <w:t xml:space="preserve"> 2025</w:t>
      </w:r>
    </w:p>
    <w:p w14:paraId="1B54E67D" w14:textId="04E9B115" w:rsidR="00902AC3" w:rsidRPr="002E12EC" w:rsidRDefault="00902AC3" w:rsidP="00D51E05">
      <w:pPr>
        <w:pStyle w:val="IRtytuowa"/>
        <w:tabs>
          <w:tab w:val="left" w:pos="4536"/>
        </w:tabs>
        <w:rPr>
          <w:rFonts w:cstheme="minorHAnsi"/>
          <w:sz w:val="20"/>
          <w:szCs w:val="20"/>
        </w:rPr>
      </w:pPr>
    </w:p>
    <w:bookmarkEnd w:id="0"/>
    <w:p w14:paraId="5F501EA9" w14:textId="77777777" w:rsidR="00D51E05" w:rsidRDefault="00D51E05" w:rsidP="00D51E05">
      <w:pPr>
        <w:spacing w:before="360" w:after="0" w:line="240" w:lineRule="auto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ARCHITEKTURA - ZAGOSPODAROWANIE:</w:t>
      </w:r>
    </w:p>
    <w:p w14:paraId="1FB52272" w14:textId="77777777" w:rsidR="00D51E05" w:rsidRDefault="00D51E05" w:rsidP="00D51E05">
      <w:pPr>
        <w:pStyle w:val="IRtytuowa"/>
        <w:tabs>
          <w:tab w:val="left" w:pos="4536"/>
        </w:tabs>
        <w:spacing w:before="120" w:after="120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PROJEKTANT:</w:t>
      </w:r>
      <w:r>
        <w:rPr>
          <w:rFonts w:asciiTheme="minorHAnsi" w:hAnsiTheme="minorHAnsi" w:cstheme="minorHAnsi"/>
          <w:sz w:val="20"/>
          <w:szCs w:val="20"/>
        </w:rPr>
        <w:tab/>
        <w:t xml:space="preserve">SPRAWDZAJĄCY: </w:t>
      </w:r>
    </w:p>
    <w:p w14:paraId="02F73C38" w14:textId="77777777" w:rsidR="00D51E05" w:rsidRDefault="00D51E05" w:rsidP="00D51E05">
      <w:pPr>
        <w:pStyle w:val="IRtytuowa"/>
        <w:tabs>
          <w:tab w:val="left" w:pos="4536"/>
        </w:tabs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 xml:space="preserve">mgr inż. arch. Artur </w:t>
      </w:r>
      <w:proofErr w:type="spellStart"/>
      <w:r>
        <w:rPr>
          <w:rFonts w:asciiTheme="minorHAnsi" w:hAnsiTheme="minorHAnsi" w:cstheme="minorHAnsi"/>
          <w:b/>
          <w:sz w:val="20"/>
          <w:szCs w:val="20"/>
        </w:rPr>
        <w:t>Szumiec</w:t>
      </w:r>
      <w:proofErr w:type="spellEnd"/>
      <w:r>
        <w:rPr>
          <w:rFonts w:asciiTheme="minorHAnsi" w:hAnsiTheme="minorHAnsi" w:cstheme="minorHAnsi"/>
          <w:b/>
          <w:sz w:val="20"/>
          <w:szCs w:val="20"/>
        </w:rPr>
        <w:tab/>
        <w:t>mgr inż. arch. Weronika Zatorska</w:t>
      </w:r>
    </w:p>
    <w:p w14:paraId="61CDEAC9" w14:textId="77777777" w:rsidR="00D51E05" w:rsidRDefault="00D51E05" w:rsidP="00D51E05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Uprawnienia budowlane do projektowania</w:t>
      </w:r>
      <w:r>
        <w:rPr>
          <w:rFonts w:asciiTheme="minorHAnsi" w:hAnsiTheme="minorHAnsi" w:cstheme="minorHAnsi"/>
          <w:sz w:val="20"/>
          <w:szCs w:val="20"/>
        </w:rPr>
        <w:tab/>
        <w:t>Uprawnienia budowlane do projektowania</w:t>
      </w:r>
      <w:r>
        <w:rPr>
          <w:rFonts w:asciiTheme="minorHAnsi" w:hAnsiTheme="minorHAnsi" w:cstheme="minorHAnsi"/>
          <w:sz w:val="20"/>
          <w:szCs w:val="20"/>
        </w:rPr>
        <w:tab/>
      </w:r>
    </w:p>
    <w:p w14:paraId="33B514F0" w14:textId="77777777" w:rsidR="00D51E05" w:rsidRDefault="00D51E05" w:rsidP="00D51E05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bez ograniczeń w specjalności architektonicznej</w:t>
      </w:r>
      <w:r>
        <w:rPr>
          <w:rFonts w:asciiTheme="minorHAnsi" w:hAnsiTheme="minorHAnsi" w:cstheme="minorHAnsi"/>
          <w:sz w:val="20"/>
          <w:szCs w:val="20"/>
        </w:rPr>
        <w:tab/>
        <w:t>bez ograniczeń w specjalności architektonicznej</w:t>
      </w:r>
      <w:r>
        <w:rPr>
          <w:rFonts w:asciiTheme="minorHAnsi" w:hAnsiTheme="minorHAnsi" w:cstheme="minorHAnsi"/>
          <w:sz w:val="20"/>
          <w:szCs w:val="20"/>
        </w:rPr>
        <w:tab/>
      </w:r>
    </w:p>
    <w:p w14:paraId="44F10597" w14:textId="3144E150" w:rsidR="00D51E05" w:rsidRDefault="00D51E05" w:rsidP="00D51E05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nr RP-Upr.451/94</w:t>
      </w:r>
      <w:r>
        <w:rPr>
          <w:rFonts w:asciiTheme="minorHAnsi" w:hAnsiTheme="minorHAnsi" w:cstheme="minorHAnsi"/>
          <w:sz w:val="20"/>
          <w:szCs w:val="20"/>
        </w:rPr>
        <w:tab/>
        <w:t>nr MPOIA/015/2018</w:t>
      </w:r>
    </w:p>
    <w:p w14:paraId="3A8491E1" w14:textId="77777777" w:rsidR="00783CB5" w:rsidRDefault="00783CB5" w:rsidP="00D51E05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</w:p>
    <w:p w14:paraId="71EF7762" w14:textId="77777777" w:rsidR="00783CB5" w:rsidRDefault="00783CB5" w:rsidP="00783CB5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</w:p>
    <w:p w14:paraId="70A921A2" w14:textId="0AC3E5A3" w:rsidR="00783CB5" w:rsidRPr="006D3944" w:rsidRDefault="00783CB5" w:rsidP="00783CB5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  <w:r w:rsidRPr="006D3944">
        <w:rPr>
          <w:rFonts w:asciiTheme="minorHAnsi" w:hAnsiTheme="minorHAnsi" w:cstheme="minorHAnsi"/>
          <w:sz w:val="20"/>
          <w:szCs w:val="20"/>
        </w:rPr>
        <w:t xml:space="preserve">EGZEMPLARZ NR: …. /….                                                                                  </w:t>
      </w:r>
      <w:r w:rsidRPr="006D3944">
        <w:rPr>
          <w:rFonts w:asciiTheme="minorHAnsi" w:hAnsiTheme="minorHAnsi" w:cstheme="minorHAnsi"/>
          <w:sz w:val="20"/>
          <w:szCs w:val="20"/>
        </w:rPr>
        <w:tab/>
      </w:r>
      <w:r w:rsidRPr="006D3944">
        <w:rPr>
          <w:rFonts w:asciiTheme="minorHAnsi" w:hAnsiTheme="minorHAnsi" w:cstheme="minorHAnsi"/>
          <w:sz w:val="20"/>
          <w:szCs w:val="20"/>
        </w:rPr>
        <w:tab/>
        <w:t>PROJEKT NR: IR 026-25</w:t>
      </w:r>
    </w:p>
    <w:p w14:paraId="08193B09" w14:textId="2DC27C16" w:rsidR="00FF2676" w:rsidRDefault="00FF2676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cstheme="minorHAnsi"/>
          <w:sz w:val="20"/>
          <w:szCs w:val="20"/>
        </w:rPr>
      </w:pPr>
    </w:p>
    <w:p w14:paraId="191F26AB" w14:textId="5B1B3D52" w:rsidR="00783CB5" w:rsidRPr="00783CB5" w:rsidRDefault="00783CB5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F0C4C67" w14:textId="55DBEE8C" w:rsidR="00783CB5" w:rsidRPr="00783CB5" w:rsidRDefault="00783CB5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715B569C" w14:textId="58169223" w:rsidR="00783CB5" w:rsidRPr="00783CB5" w:rsidRDefault="00783CB5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74F11F1B" w14:textId="77777777" w:rsidR="00783CB5" w:rsidRPr="00783CB5" w:rsidRDefault="00783CB5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0630A2A6" w14:textId="77777777" w:rsidR="00FF2676" w:rsidRPr="00783CB5" w:rsidRDefault="00FF2676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E359A47" w14:textId="77777777" w:rsidR="00FF2676" w:rsidRPr="00783CB5" w:rsidRDefault="00FF2676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CF58EB4" w14:textId="77777777" w:rsidR="00FF2676" w:rsidRPr="00783CB5" w:rsidRDefault="00FF2676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65F2C29C" w14:textId="77777777" w:rsidR="00FF2676" w:rsidRPr="00783CB5" w:rsidRDefault="00FF2676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5E2F2F6E" w14:textId="77777777" w:rsidR="00FF2676" w:rsidRPr="00783CB5" w:rsidRDefault="00FF2676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8A0989D" w14:textId="77777777" w:rsidR="00FF2676" w:rsidRPr="00783CB5" w:rsidRDefault="00FF2676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845C577" w14:textId="6ABF33E6" w:rsidR="00FF2676" w:rsidRDefault="00FF2676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4436F76A" w14:textId="0BBE76D3" w:rsidR="00783CB5" w:rsidRDefault="00783CB5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4E143E9" w14:textId="70F71184" w:rsidR="00783CB5" w:rsidRDefault="00783CB5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5167E6EB" w14:textId="77777777" w:rsidR="00783CB5" w:rsidRPr="00783CB5" w:rsidRDefault="00783CB5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0AF7578" w14:textId="77777777" w:rsidR="00FF2676" w:rsidRPr="00783CB5" w:rsidRDefault="00FF2676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75ED1C9" w14:textId="77777777" w:rsidR="00513D3D" w:rsidRPr="00783CB5" w:rsidRDefault="00513D3D" w:rsidP="00D51E05">
      <w:pPr>
        <w:suppressAutoHyphens/>
        <w:overflowPunct w:val="0"/>
        <w:autoSpaceDE w:val="0"/>
        <w:autoSpaceDN w:val="0"/>
        <w:adjustRightInd w:val="0"/>
        <w:spacing w:after="480" w:line="240" w:lineRule="auto"/>
        <w:rPr>
          <w:rFonts w:eastAsia="Calibri" w:cstheme="minorHAnsi"/>
          <w:b/>
          <w:sz w:val="24"/>
          <w:szCs w:val="24"/>
          <w:u w:val="single"/>
        </w:rPr>
      </w:pPr>
    </w:p>
    <w:p w14:paraId="7ED691DB" w14:textId="51128708" w:rsidR="0038628C" w:rsidRPr="006D3944" w:rsidRDefault="0038628C" w:rsidP="008F4F3D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  <w:r w:rsidRPr="006D3944">
        <w:rPr>
          <w:rFonts w:eastAsia="Calibri" w:cstheme="minorHAnsi"/>
          <w:b/>
          <w:sz w:val="24"/>
          <w:szCs w:val="24"/>
          <w:u w:val="single"/>
        </w:rPr>
        <w:t xml:space="preserve">SPIS </w:t>
      </w:r>
      <w:r w:rsidR="008F4F3D" w:rsidRPr="006D3944">
        <w:rPr>
          <w:rFonts w:eastAsia="Calibri" w:cstheme="minorHAnsi"/>
          <w:b/>
          <w:sz w:val="24"/>
          <w:szCs w:val="24"/>
          <w:u w:val="single"/>
        </w:rPr>
        <w:t>TREŚCI PROJEKTU ZAGOSPODAROWANIA TERENU</w:t>
      </w:r>
    </w:p>
    <w:p w14:paraId="4B21A0F6" w14:textId="77777777" w:rsidR="008F4F3D" w:rsidRPr="006D3944" w:rsidRDefault="008F4F3D" w:rsidP="00741BBB">
      <w:pPr>
        <w:tabs>
          <w:tab w:val="left" w:pos="8505"/>
          <w:tab w:val="right" w:pos="9356"/>
        </w:tabs>
        <w:autoSpaceDE w:val="0"/>
        <w:autoSpaceDN w:val="0"/>
        <w:adjustRightInd w:val="0"/>
        <w:spacing w:before="120" w:after="120" w:line="240" w:lineRule="auto"/>
        <w:ind w:right="-1"/>
        <w:rPr>
          <w:rFonts w:cstheme="minorHAnsi"/>
          <w:b/>
          <w:sz w:val="20"/>
        </w:rPr>
      </w:pPr>
      <w:r w:rsidRPr="006D3944">
        <w:rPr>
          <w:rFonts w:cstheme="minorHAnsi"/>
          <w:b/>
          <w:sz w:val="20"/>
        </w:rPr>
        <w:t>STRONA TYTUŁOWA …………..…………………………...……………...…...……………………………………….…………..........</w:t>
      </w:r>
      <w:r w:rsidRPr="006D3944">
        <w:rPr>
          <w:rFonts w:cstheme="minorHAnsi"/>
          <w:b/>
          <w:sz w:val="20"/>
        </w:rPr>
        <w:tab/>
        <w:t>str.</w:t>
      </w:r>
      <w:r w:rsidRPr="006D3944">
        <w:rPr>
          <w:rFonts w:cstheme="minorHAnsi"/>
          <w:b/>
          <w:sz w:val="20"/>
        </w:rPr>
        <w:tab/>
        <w:t>1</w:t>
      </w:r>
    </w:p>
    <w:p w14:paraId="6428EC69" w14:textId="6DDECDF8" w:rsidR="008F4F3D" w:rsidRPr="006D3944" w:rsidRDefault="008F4F3D" w:rsidP="00741BBB">
      <w:pPr>
        <w:tabs>
          <w:tab w:val="left" w:pos="8505"/>
          <w:tab w:val="right" w:pos="9356"/>
        </w:tabs>
        <w:autoSpaceDE w:val="0"/>
        <w:autoSpaceDN w:val="0"/>
        <w:adjustRightInd w:val="0"/>
        <w:spacing w:before="120" w:after="120" w:line="240" w:lineRule="auto"/>
        <w:ind w:right="-1"/>
        <w:rPr>
          <w:rFonts w:cstheme="minorHAnsi"/>
          <w:b/>
          <w:sz w:val="20"/>
        </w:rPr>
      </w:pPr>
      <w:r w:rsidRPr="006D3944">
        <w:rPr>
          <w:rFonts w:cstheme="minorHAnsi"/>
          <w:b/>
          <w:sz w:val="20"/>
        </w:rPr>
        <w:t>SPIS TREŚCI PROJEKTU ZAGOSPODAROWANIA TERENU ........................................................................</w:t>
      </w:r>
      <w:r w:rsidRPr="006D3944">
        <w:rPr>
          <w:rFonts w:cstheme="minorHAnsi"/>
          <w:b/>
          <w:sz w:val="20"/>
        </w:rPr>
        <w:tab/>
        <w:t>str.</w:t>
      </w:r>
      <w:r w:rsidRPr="006D3944">
        <w:rPr>
          <w:rFonts w:cstheme="minorHAnsi"/>
          <w:b/>
          <w:sz w:val="20"/>
        </w:rPr>
        <w:tab/>
      </w:r>
      <w:r w:rsidR="003C2DAD" w:rsidRPr="006D3944">
        <w:rPr>
          <w:rFonts w:cstheme="minorHAnsi"/>
          <w:b/>
          <w:sz w:val="20"/>
        </w:rPr>
        <w:t>3</w:t>
      </w:r>
    </w:p>
    <w:p w14:paraId="11025954" w14:textId="235C865B" w:rsidR="008F4F3D" w:rsidRPr="006D3944" w:rsidRDefault="008F4F3D" w:rsidP="00741BBB">
      <w:pPr>
        <w:tabs>
          <w:tab w:val="left" w:pos="8505"/>
          <w:tab w:val="right" w:pos="9356"/>
        </w:tabs>
        <w:autoSpaceDE w:val="0"/>
        <w:autoSpaceDN w:val="0"/>
        <w:adjustRightInd w:val="0"/>
        <w:spacing w:before="120" w:after="120" w:line="240" w:lineRule="auto"/>
        <w:ind w:right="-1"/>
        <w:rPr>
          <w:rFonts w:cstheme="minorHAnsi"/>
          <w:b/>
          <w:sz w:val="20"/>
        </w:rPr>
      </w:pPr>
      <w:r w:rsidRPr="006D3944">
        <w:rPr>
          <w:rFonts w:cstheme="minorHAnsi"/>
          <w:b/>
          <w:sz w:val="20"/>
        </w:rPr>
        <w:t>OŚWIADCZENIE PROJEKTANTÓW …………………………………………………………………………..………………………...…</w:t>
      </w:r>
      <w:r w:rsidRPr="006D3944">
        <w:rPr>
          <w:rFonts w:cstheme="minorHAnsi"/>
          <w:b/>
          <w:sz w:val="20"/>
        </w:rPr>
        <w:tab/>
        <w:t>str.</w:t>
      </w:r>
      <w:r w:rsidRPr="006D3944">
        <w:rPr>
          <w:rFonts w:cstheme="minorHAnsi"/>
          <w:b/>
          <w:sz w:val="20"/>
        </w:rPr>
        <w:tab/>
      </w:r>
      <w:r w:rsidR="003C2DAD" w:rsidRPr="006D3944">
        <w:rPr>
          <w:rFonts w:cstheme="minorHAnsi"/>
          <w:b/>
          <w:sz w:val="20"/>
        </w:rPr>
        <w:t>5</w:t>
      </w:r>
    </w:p>
    <w:p w14:paraId="2229B58C" w14:textId="6AC75965" w:rsidR="008F4F3D" w:rsidRPr="006D3944" w:rsidRDefault="008F4F3D" w:rsidP="00741BBB">
      <w:pPr>
        <w:tabs>
          <w:tab w:val="left" w:pos="8505"/>
          <w:tab w:val="right" w:pos="9356"/>
        </w:tabs>
        <w:autoSpaceDE w:val="0"/>
        <w:autoSpaceDN w:val="0"/>
        <w:adjustRightInd w:val="0"/>
        <w:spacing w:before="120" w:after="120" w:line="240" w:lineRule="auto"/>
        <w:ind w:right="-1"/>
        <w:rPr>
          <w:rFonts w:cstheme="minorHAnsi"/>
          <w:b/>
          <w:sz w:val="20"/>
        </w:rPr>
      </w:pPr>
      <w:r w:rsidRPr="006D3944">
        <w:rPr>
          <w:rFonts w:cstheme="minorHAnsi"/>
          <w:b/>
          <w:sz w:val="20"/>
        </w:rPr>
        <w:t>DECYZJE I ZAŚWIADCZENIA O CZŁONKOSTWIE W IZBIE ……………………..…………………………………………………</w:t>
      </w:r>
      <w:r w:rsidRPr="006D3944">
        <w:rPr>
          <w:rFonts w:cstheme="minorHAnsi"/>
          <w:b/>
          <w:sz w:val="20"/>
        </w:rPr>
        <w:tab/>
        <w:t>str.</w:t>
      </w:r>
      <w:r w:rsidR="00D238B5" w:rsidRPr="006D3944">
        <w:rPr>
          <w:rFonts w:cstheme="minorHAnsi"/>
          <w:b/>
          <w:sz w:val="20"/>
        </w:rPr>
        <w:tab/>
      </w:r>
      <w:r w:rsidR="003C2DAD" w:rsidRPr="006D3944">
        <w:rPr>
          <w:rFonts w:cstheme="minorHAnsi"/>
          <w:b/>
          <w:sz w:val="20"/>
        </w:rPr>
        <w:t>7</w:t>
      </w:r>
    </w:p>
    <w:p w14:paraId="35268105" w14:textId="1C57AED6" w:rsidR="008F4F3D" w:rsidRPr="006D3944" w:rsidRDefault="008F4F3D" w:rsidP="00741BBB">
      <w:pPr>
        <w:tabs>
          <w:tab w:val="left" w:pos="8505"/>
          <w:tab w:val="right" w:pos="9356"/>
        </w:tabs>
        <w:autoSpaceDE w:val="0"/>
        <w:autoSpaceDN w:val="0"/>
        <w:adjustRightInd w:val="0"/>
        <w:spacing w:before="120" w:after="120" w:line="240" w:lineRule="auto"/>
        <w:ind w:right="-1"/>
        <w:rPr>
          <w:rFonts w:cstheme="minorHAnsi"/>
          <w:b/>
          <w:sz w:val="20"/>
        </w:rPr>
      </w:pPr>
      <w:r w:rsidRPr="006D3944">
        <w:rPr>
          <w:rFonts w:cstheme="minorHAnsi"/>
          <w:b/>
          <w:sz w:val="20"/>
        </w:rPr>
        <w:t>CZĘŚĆ OPISOWA PROJEKTU ZAGOSPODAROWANIA TERENU …………………………………….………………....….…</w:t>
      </w:r>
      <w:r w:rsidRPr="006D3944">
        <w:rPr>
          <w:rFonts w:cstheme="minorHAnsi"/>
          <w:b/>
          <w:sz w:val="20"/>
        </w:rPr>
        <w:tab/>
        <w:t>str.</w:t>
      </w:r>
      <w:r w:rsidR="007C1432" w:rsidRPr="006D3944">
        <w:rPr>
          <w:rFonts w:cstheme="minorHAnsi"/>
          <w:b/>
          <w:sz w:val="20"/>
        </w:rPr>
        <w:tab/>
      </w:r>
      <w:r w:rsidR="00FF2676" w:rsidRPr="006D3944">
        <w:rPr>
          <w:rFonts w:cstheme="minorHAnsi"/>
          <w:b/>
          <w:sz w:val="20"/>
        </w:rPr>
        <w:t>1</w:t>
      </w:r>
      <w:r w:rsidR="00323883">
        <w:rPr>
          <w:rFonts w:cstheme="minorHAnsi"/>
          <w:b/>
          <w:sz w:val="20"/>
        </w:rPr>
        <w:t>1</w:t>
      </w:r>
    </w:p>
    <w:p w14:paraId="21306965" w14:textId="6FBEAFAD" w:rsidR="008F4F3D" w:rsidRPr="006D3944" w:rsidRDefault="008F4F3D" w:rsidP="00AC6166">
      <w:pPr>
        <w:pStyle w:val="Akapitzlist"/>
        <w:numPr>
          <w:ilvl w:val="0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 w:rsidRPr="006D3944">
        <w:rPr>
          <w:rFonts w:cstheme="minorHAnsi"/>
          <w:sz w:val="20"/>
        </w:rPr>
        <w:t>Przedmiot zamierzenia budowlanego ……………………………………………..……………………………………….………</w:t>
      </w:r>
      <w:r w:rsidRPr="006D3944">
        <w:rPr>
          <w:rFonts w:cstheme="minorHAnsi"/>
          <w:sz w:val="20"/>
        </w:rPr>
        <w:tab/>
        <w:t>str.</w:t>
      </w:r>
      <w:r w:rsidR="007C1432" w:rsidRPr="006D3944">
        <w:rPr>
          <w:rFonts w:cstheme="minorHAnsi"/>
          <w:sz w:val="20"/>
        </w:rPr>
        <w:tab/>
      </w:r>
      <w:r w:rsidR="00385339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1</w:t>
      </w:r>
    </w:p>
    <w:p w14:paraId="59481398" w14:textId="50127518" w:rsidR="008F4F3D" w:rsidRPr="006D3944" w:rsidRDefault="008F4F3D" w:rsidP="00AC6166">
      <w:pPr>
        <w:pStyle w:val="Akapitzlist"/>
        <w:numPr>
          <w:ilvl w:val="0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 w:rsidRPr="006D3944">
        <w:rPr>
          <w:rFonts w:cstheme="minorHAnsi"/>
          <w:sz w:val="20"/>
        </w:rPr>
        <w:t>Istniejący stan zagospodarowania terenu ………………………………………….……………………………….……………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85339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2</w:t>
      </w:r>
    </w:p>
    <w:p w14:paraId="3D248822" w14:textId="2E1F8CF8" w:rsidR="008F4F3D" w:rsidRPr="006D3944" w:rsidRDefault="008F4F3D" w:rsidP="00AC6166">
      <w:pPr>
        <w:pStyle w:val="Akapitzlist"/>
        <w:numPr>
          <w:ilvl w:val="0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 w:rsidRPr="006D3944">
        <w:rPr>
          <w:rFonts w:cstheme="minorHAnsi"/>
          <w:sz w:val="20"/>
        </w:rPr>
        <w:t>Projektowane zagospodarowanie terenu …………………………..……………….…………………………………….…….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C2DAD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2</w:t>
      </w:r>
    </w:p>
    <w:p w14:paraId="3D8758FE" w14:textId="5DA9A899" w:rsidR="008F4F3D" w:rsidRPr="006D3944" w:rsidRDefault="008F4F3D" w:rsidP="00AC6166">
      <w:pPr>
        <w:pStyle w:val="Akapitzlist"/>
        <w:numPr>
          <w:ilvl w:val="0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 w:rsidRPr="006D3944">
        <w:rPr>
          <w:rFonts w:cstheme="minorHAnsi"/>
          <w:sz w:val="20"/>
        </w:rPr>
        <w:t>Zestawienie powierzchni ……………………………………………………..…………………………………………….………..….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C2DAD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3</w:t>
      </w:r>
    </w:p>
    <w:p w14:paraId="0C6DDD8C" w14:textId="6D24CE66" w:rsidR="008F4F3D" w:rsidRPr="006D3944" w:rsidRDefault="008F4F3D" w:rsidP="00AC6166">
      <w:pPr>
        <w:pStyle w:val="Akapitzlist"/>
        <w:numPr>
          <w:ilvl w:val="0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 w:rsidRPr="006D3944">
        <w:rPr>
          <w:rFonts w:cstheme="minorHAnsi"/>
          <w:sz w:val="20"/>
        </w:rPr>
        <w:t>Informacje i dane …………………………………………………………………………………………………………………………….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C2DAD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3</w:t>
      </w:r>
    </w:p>
    <w:p w14:paraId="6DD8EC18" w14:textId="363D8396" w:rsidR="008F4F3D" w:rsidRPr="006D3944" w:rsidRDefault="008F4F3D" w:rsidP="00AC6166">
      <w:pPr>
        <w:pStyle w:val="Akapitzlist"/>
        <w:numPr>
          <w:ilvl w:val="1"/>
          <w:numId w:val="2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851" w:hanging="425"/>
        <w:rPr>
          <w:rFonts w:cstheme="minorHAnsi"/>
          <w:sz w:val="20"/>
        </w:rPr>
      </w:pPr>
      <w:r w:rsidRPr="006D3944">
        <w:rPr>
          <w:rFonts w:cstheme="minorHAnsi"/>
          <w:sz w:val="20"/>
        </w:rPr>
        <w:t xml:space="preserve">Informacje i dane o rodzaju ograniczeń lub zakazów w zabudowie i zagospodarowaniu tego terenu wynikających z </w:t>
      </w:r>
      <w:r w:rsidR="00D238B5" w:rsidRPr="006D3944">
        <w:rPr>
          <w:rFonts w:cstheme="minorHAnsi"/>
          <w:sz w:val="20"/>
        </w:rPr>
        <w:t>decyzji o warunkach zabudowy i zagospodarowania terenu .…………………..</w:t>
      </w:r>
      <w:r w:rsidRPr="006D3944">
        <w:rPr>
          <w:rFonts w:cstheme="minorHAnsi"/>
          <w:sz w:val="20"/>
        </w:rPr>
        <w:t>………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C2DAD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4</w:t>
      </w:r>
    </w:p>
    <w:p w14:paraId="35E64350" w14:textId="738680BF" w:rsidR="008F4F3D" w:rsidRPr="006D3944" w:rsidRDefault="008F4F3D" w:rsidP="00AC6166">
      <w:pPr>
        <w:pStyle w:val="Akapitzlist"/>
        <w:numPr>
          <w:ilvl w:val="1"/>
          <w:numId w:val="2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851" w:hanging="425"/>
        <w:rPr>
          <w:rFonts w:cstheme="minorHAnsi"/>
          <w:sz w:val="20"/>
        </w:rPr>
      </w:pPr>
      <w:r w:rsidRPr="006D3944">
        <w:rPr>
          <w:rFonts w:cstheme="minorHAnsi"/>
          <w:sz w:val="20"/>
        </w:rPr>
        <w:t>Informacje i dane czy teren, na którym jest projektowany obiekt budowlany, wpisano do rejestru zabytków lub gminnej ewidencji zabytków lub czy zamierzenie budowlane lokalizowane jest na obszarze objętym ochroną konserwatorską …….…………………………………………………………………………………….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C2DAD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4</w:t>
      </w:r>
    </w:p>
    <w:p w14:paraId="5DB131CC" w14:textId="24422048" w:rsidR="008F4F3D" w:rsidRPr="006D3944" w:rsidRDefault="008F4F3D" w:rsidP="00AC6166">
      <w:pPr>
        <w:pStyle w:val="Akapitzlist"/>
        <w:numPr>
          <w:ilvl w:val="1"/>
          <w:numId w:val="2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851" w:hanging="425"/>
        <w:rPr>
          <w:rFonts w:cstheme="minorHAnsi"/>
          <w:sz w:val="20"/>
        </w:rPr>
      </w:pPr>
      <w:r w:rsidRPr="006D3944">
        <w:rPr>
          <w:rFonts w:cstheme="minorHAnsi"/>
          <w:sz w:val="20"/>
        </w:rPr>
        <w:t>Informacje i dane określające wpływ eksploatacji górniczej na teren zamierzenia budowlanego – jeśli zamierzenie budowlane znajduje się w granicach terenu górniczego ……</w:t>
      </w:r>
      <w:r w:rsidR="00D238B5" w:rsidRPr="006D3944">
        <w:rPr>
          <w:rFonts w:cstheme="minorHAnsi"/>
          <w:sz w:val="20"/>
        </w:rPr>
        <w:t>………………………………</w:t>
      </w:r>
      <w:r w:rsidRPr="006D3944">
        <w:rPr>
          <w:rFonts w:cstheme="minorHAnsi"/>
          <w:sz w:val="20"/>
        </w:rPr>
        <w:t>…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C2DAD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4</w:t>
      </w:r>
    </w:p>
    <w:p w14:paraId="71D041DD" w14:textId="1C55D888" w:rsidR="008F4F3D" w:rsidRPr="006D3944" w:rsidRDefault="008F4F3D" w:rsidP="00AC6166">
      <w:pPr>
        <w:pStyle w:val="Akapitzlist"/>
        <w:numPr>
          <w:ilvl w:val="1"/>
          <w:numId w:val="2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851" w:hanging="425"/>
        <w:rPr>
          <w:rFonts w:cstheme="minorHAnsi"/>
          <w:sz w:val="20"/>
        </w:rPr>
      </w:pPr>
      <w:r w:rsidRPr="006D3944">
        <w:rPr>
          <w:rFonts w:cstheme="minorHAnsi"/>
          <w:sz w:val="20"/>
        </w:rPr>
        <w:t>Informacje i dane o charakterze, cechach istniejących i przewidywanych zagrożeń dla środowiska oraz higieny i zdrowia użytkowników projektowanych obiektów budowlanych i ich otoczenia w zakresie zgodnym z przepisami odrębnymi ………………………………………………………….…………….....................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C2DAD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5</w:t>
      </w:r>
    </w:p>
    <w:p w14:paraId="5D7BA48F" w14:textId="26AAB00B" w:rsidR="008F4F3D" w:rsidRPr="006D3944" w:rsidRDefault="008F4F3D" w:rsidP="00AC6166">
      <w:pPr>
        <w:pStyle w:val="Akapitzlist"/>
        <w:numPr>
          <w:ilvl w:val="0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 w:rsidRPr="006D3944">
        <w:rPr>
          <w:rFonts w:cstheme="minorHAnsi"/>
          <w:sz w:val="20"/>
        </w:rPr>
        <w:t>Dane dotyczące warunków ochrony przeciwpożarowej ………………………………………….……….………………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C2DAD" w:rsidRPr="006D3944">
        <w:rPr>
          <w:rFonts w:cstheme="minorHAnsi"/>
          <w:sz w:val="20"/>
        </w:rPr>
        <w:t>1</w:t>
      </w:r>
      <w:r w:rsidR="00323883">
        <w:rPr>
          <w:rFonts w:cstheme="minorHAnsi"/>
          <w:sz w:val="20"/>
        </w:rPr>
        <w:t>5</w:t>
      </w:r>
    </w:p>
    <w:p w14:paraId="6B64E3BA" w14:textId="0E5A7E1B" w:rsidR="008F4F3D" w:rsidRPr="006D3944" w:rsidRDefault="008F4F3D" w:rsidP="00AC6166">
      <w:pPr>
        <w:pStyle w:val="Akapitzlist"/>
        <w:numPr>
          <w:ilvl w:val="0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 w:rsidRPr="006D3944">
        <w:rPr>
          <w:rFonts w:cstheme="minorHAnsi"/>
          <w:sz w:val="20"/>
        </w:rPr>
        <w:t>Dane wynikające ze specyfiki, charakteru i stopnia skomplikowania obiektu budowlanego lub robót budowlanych …………………………………………</w:t>
      </w:r>
      <w:r w:rsidR="006059B1" w:rsidRPr="006D3944">
        <w:rPr>
          <w:rFonts w:cstheme="minorHAnsi"/>
          <w:sz w:val="20"/>
        </w:rPr>
        <w:t>…..</w:t>
      </w:r>
      <w:r w:rsidRPr="006D3944">
        <w:rPr>
          <w:rFonts w:cstheme="minorHAnsi"/>
          <w:sz w:val="20"/>
        </w:rPr>
        <w:t>……………………………………………….…………………………………..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23883">
        <w:rPr>
          <w:rFonts w:cstheme="minorHAnsi"/>
          <w:sz w:val="20"/>
        </w:rPr>
        <w:t>16</w:t>
      </w:r>
    </w:p>
    <w:p w14:paraId="2A585499" w14:textId="1A9C7FB0" w:rsidR="003573EC" w:rsidRPr="006D3944" w:rsidRDefault="003573EC" w:rsidP="00AC6166">
      <w:pPr>
        <w:pStyle w:val="Akapitzlist"/>
        <w:numPr>
          <w:ilvl w:val="1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rPr>
          <w:rFonts w:cstheme="minorHAnsi"/>
          <w:sz w:val="20"/>
        </w:rPr>
      </w:pPr>
      <w:r w:rsidRPr="006D3944">
        <w:rPr>
          <w:rFonts w:cstheme="minorHAnsi"/>
          <w:sz w:val="20"/>
        </w:rPr>
        <w:t>Dane operacyjno-techniczne lądowiska .………………………………...………………………………………..………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23883">
        <w:rPr>
          <w:rFonts w:cstheme="minorHAnsi"/>
          <w:sz w:val="20"/>
        </w:rPr>
        <w:t>16</w:t>
      </w:r>
    </w:p>
    <w:p w14:paraId="19B23459" w14:textId="0F9DE07D" w:rsidR="003573EC" w:rsidRPr="006D3944" w:rsidRDefault="003573EC" w:rsidP="00AC6166">
      <w:pPr>
        <w:pStyle w:val="Akapitzlist"/>
        <w:numPr>
          <w:ilvl w:val="1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rPr>
          <w:rFonts w:cstheme="minorHAnsi"/>
          <w:sz w:val="20"/>
        </w:rPr>
      </w:pPr>
      <w:r w:rsidRPr="006D3944">
        <w:rPr>
          <w:rFonts w:cstheme="minorHAnsi"/>
          <w:sz w:val="20"/>
        </w:rPr>
        <w:t>Charakterystyka lądowiska …….…………………………………………………………………………………………..…….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23883">
        <w:rPr>
          <w:rFonts w:cstheme="minorHAnsi"/>
          <w:sz w:val="20"/>
        </w:rPr>
        <w:t>16</w:t>
      </w:r>
    </w:p>
    <w:p w14:paraId="02F9D072" w14:textId="6539BDFB" w:rsidR="003573EC" w:rsidRPr="006D3944" w:rsidRDefault="003573EC" w:rsidP="00AC6166">
      <w:pPr>
        <w:pStyle w:val="Akapitzlist"/>
        <w:numPr>
          <w:ilvl w:val="1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rPr>
          <w:rFonts w:cstheme="minorHAnsi"/>
          <w:sz w:val="20"/>
        </w:rPr>
      </w:pPr>
      <w:r w:rsidRPr="006D3944">
        <w:rPr>
          <w:rFonts w:cstheme="minorHAnsi"/>
          <w:sz w:val="20"/>
        </w:rPr>
        <w:t>Powierzchnie określające dopuszczalną wysokość obiektów naturalnych i sztucznych w otoczeniu lądowisko …………………………………………………………………………………………………………………………………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23883">
        <w:rPr>
          <w:rFonts w:cstheme="minorHAnsi"/>
          <w:sz w:val="20"/>
        </w:rPr>
        <w:t>18</w:t>
      </w:r>
    </w:p>
    <w:p w14:paraId="44BE5CB6" w14:textId="12F7D3FF" w:rsidR="003573EC" w:rsidRPr="006D3944" w:rsidRDefault="003573EC" w:rsidP="00AC6166">
      <w:pPr>
        <w:pStyle w:val="Akapitzlist"/>
        <w:numPr>
          <w:ilvl w:val="1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rPr>
          <w:rFonts w:cstheme="minorHAnsi"/>
          <w:sz w:val="20"/>
        </w:rPr>
      </w:pPr>
      <w:r w:rsidRPr="006D3944">
        <w:rPr>
          <w:rFonts w:cstheme="minorHAnsi"/>
          <w:sz w:val="20"/>
        </w:rPr>
        <w:t>Przeszkody w rejonie lądowiska ………………………………………………………….…………….........................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23883">
        <w:rPr>
          <w:rFonts w:cstheme="minorHAnsi"/>
          <w:sz w:val="20"/>
        </w:rPr>
        <w:t>19</w:t>
      </w:r>
    </w:p>
    <w:p w14:paraId="648EE7BD" w14:textId="60FEFE11" w:rsidR="003573EC" w:rsidRPr="006D3944" w:rsidRDefault="003573EC" w:rsidP="00AC6166">
      <w:pPr>
        <w:pStyle w:val="Akapitzlist"/>
        <w:numPr>
          <w:ilvl w:val="1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rPr>
          <w:rFonts w:cstheme="minorHAnsi"/>
          <w:sz w:val="20"/>
        </w:rPr>
      </w:pPr>
      <w:r w:rsidRPr="006D3944">
        <w:rPr>
          <w:rFonts w:cstheme="minorHAnsi"/>
          <w:sz w:val="20"/>
        </w:rPr>
        <w:t>Obiekty wysokie i trudno dostrzegalne w pobliżu lądowiska ………………………………………………….…</w:t>
      </w:r>
      <w:r w:rsidRPr="006D3944">
        <w:rPr>
          <w:rFonts w:cstheme="minorHAnsi"/>
          <w:sz w:val="20"/>
        </w:rPr>
        <w:tab/>
        <w:t>str.</w:t>
      </w:r>
      <w:r w:rsidR="00D238B5" w:rsidRPr="006D3944">
        <w:rPr>
          <w:rFonts w:cstheme="minorHAnsi"/>
          <w:sz w:val="20"/>
        </w:rPr>
        <w:tab/>
      </w:r>
      <w:r w:rsidR="00323883">
        <w:rPr>
          <w:rFonts w:cstheme="minorHAnsi"/>
          <w:sz w:val="20"/>
        </w:rPr>
        <w:t>19</w:t>
      </w:r>
    </w:p>
    <w:p w14:paraId="18815859" w14:textId="2D24ED15" w:rsidR="008F4F3D" w:rsidRPr="006D3944" w:rsidRDefault="00D238B5" w:rsidP="00AC6166">
      <w:pPr>
        <w:pStyle w:val="Akapitzlist"/>
        <w:numPr>
          <w:ilvl w:val="0"/>
          <w:numId w:val="3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 w:rsidRPr="006D3944">
        <w:rPr>
          <w:rFonts w:cstheme="minorHAnsi"/>
          <w:sz w:val="20"/>
        </w:rPr>
        <w:t>Informacja</w:t>
      </w:r>
      <w:r w:rsidR="008F4F3D" w:rsidRPr="006D3944">
        <w:rPr>
          <w:rFonts w:cstheme="minorHAnsi"/>
          <w:sz w:val="20"/>
        </w:rPr>
        <w:t xml:space="preserve"> o obszarze oddziaływania obiektu ………………………………………………………………………..……….</w:t>
      </w:r>
      <w:r w:rsidR="008F4F3D" w:rsidRPr="006D3944">
        <w:rPr>
          <w:rFonts w:cstheme="minorHAnsi"/>
          <w:sz w:val="20"/>
        </w:rPr>
        <w:tab/>
        <w:t>str.</w:t>
      </w:r>
      <w:r w:rsidR="00337804" w:rsidRPr="006D3944">
        <w:rPr>
          <w:rFonts w:cstheme="minorHAnsi"/>
          <w:sz w:val="20"/>
        </w:rPr>
        <w:tab/>
      </w:r>
      <w:r w:rsidR="00323883">
        <w:rPr>
          <w:rFonts w:cstheme="minorHAnsi"/>
          <w:sz w:val="20"/>
        </w:rPr>
        <w:t>19</w:t>
      </w:r>
    </w:p>
    <w:p w14:paraId="352718E3" w14:textId="15BFDAFC" w:rsidR="008F4F3D" w:rsidRPr="006D3944" w:rsidRDefault="008F4F3D" w:rsidP="00741BBB">
      <w:pPr>
        <w:tabs>
          <w:tab w:val="left" w:pos="8505"/>
          <w:tab w:val="right" w:pos="9356"/>
        </w:tabs>
        <w:autoSpaceDE w:val="0"/>
        <w:autoSpaceDN w:val="0"/>
        <w:adjustRightInd w:val="0"/>
        <w:spacing w:before="120" w:after="120" w:line="240" w:lineRule="auto"/>
        <w:ind w:right="-1"/>
        <w:rPr>
          <w:rFonts w:cstheme="minorHAnsi"/>
          <w:b/>
          <w:sz w:val="20"/>
        </w:rPr>
      </w:pPr>
      <w:r w:rsidRPr="006D3944">
        <w:rPr>
          <w:rFonts w:cstheme="minorHAnsi"/>
          <w:b/>
          <w:sz w:val="20"/>
        </w:rPr>
        <w:t>CZĘŚĆ RYSUNKOWA</w:t>
      </w:r>
      <w:r w:rsidR="006059B1" w:rsidRPr="006D3944">
        <w:rPr>
          <w:rFonts w:cstheme="minorHAnsi"/>
          <w:b/>
          <w:sz w:val="20"/>
        </w:rPr>
        <w:t xml:space="preserve"> PROJEKTU ZAGOSPODAROWANIA TERENU</w:t>
      </w:r>
    </w:p>
    <w:p w14:paraId="08AA2F7F" w14:textId="77777777" w:rsidR="00741BBB" w:rsidRPr="006D3944" w:rsidRDefault="008F4F3D" w:rsidP="00AC6166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 w:rsidRPr="006D3944">
        <w:rPr>
          <w:rFonts w:cstheme="minorHAnsi"/>
          <w:sz w:val="20"/>
        </w:rPr>
        <w:t>Projekt zagospodarowania terenu</w:t>
      </w:r>
    </w:p>
    <w:p w14:paraId="6EF331B9" w14:textId="65BCA5CB" w:rsidR="008F4F3D" w:rsidRPr="006D3944" w:rsidRDefault="00741BBB" w:rsidP="00AC6166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 w:rsidRPr="006D3944">
        <w:rPr>
          <w:rFonts w:cstheme="minorHAnsi"/>
          <w:sz w:val="20"/>
        </w:rPr>
        <w:t>Sytuacja</w:t>
      </w:r>
    </w:p>
    <w:p w14:paraId="6DB939BD" w14:textId="02AC16B4" w:rsidR="006059B1" w:rsidRPr="006D3944" w:rsidRDefault="006059B1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  <w:r w:rsidRPr="006D3944">
        <w:rPr>
          <w:rFonts w:eastAsia="Calibri" w:cstheme="minorHAnsi"/>
          <w:b/>
          <w:sz w:val="24"/>
          <w:szCs w:val="24"/>
          <w:u w:val="single"/>
        </w:rPr>
        <w:br w:type="column"/>
      </w:r>
      <w:r w:rsidR="00D20E14" w:rsidRPr="006D3944">
        <w:rPr>
          <w:rFonts w:eastAsia="Calibri" w:cstheme="minorHAnsi"/>
          <w:b/>
          <w:sz w:val="24"/>
          <w:szCs w:val="24"/>
          <w:u w:val="single"/>
        </w:rPr>
        <w:br w:type="column"/>
      </w:r>
      <w:r w:rsidRPr="006D3944">
        <w:rPr>
          <w:rFonts w:eastAsia="Calibri" w:cstheme="minorHAnsi"/>
          <w:b/>
          <w:sz w:val="24"/>
          <w:szCs w:val="24"/>
          <w:u w:val="single"/>
        </w:rPr>
        <w:t xml:space="preserve">OŚWIADCZENIE </w:t>
      </w:r>
      <w:r w:rsidR="005A108B" w:rsidRPr="006D3944">
        <w:rPr>
          <w:rFonts w:eastAsia="Calibri" w:cstheme="minorHAnsi"/>
          <w:b/>
          <w:sz w:val="24"/>
          <w:szCs w:val="24"/>
          <w:u w:val="single"/>
        </w:rPr>
        <w:t>PROJEKTANTA</w:t>
      </w:r>
    </w:p>
    <w:p w14:paraId="1F4691ED" w14:textId="77777777" w:rsidR="001220C9" w:rsidRPr="006D3944" w:rsidRDefault="001220C9" w:rsidP="001220C9">
      <w:pPr>
        <w:spacing w:after="120" w:line="240" w:lineRule="auto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Jako projektant projektu zagospodarowania terenu:</w:t>
      </w:r>
    </w:p>
    <w:p w14:paraId="79C8C566" w14:textId="6F75B081" w:rsidR="00237E4D" w:rsidRPr="006D3944" w:rsidRDefault="00902AC3" w:rsidP="00513D3D">
      <w:pPr>
        <w:spacing w:after="0" w:line="240" w:lineRule="auto"/>
        <w:jc w:val="center"/>
        <w:rPr>
          <w:rFonts w:cstheme="minorHAnsi"/>
          <w:i/>
          <w:sz w:val="24"/>
          <w:szCs w:val="24"/>
        </w:rPr>
      </w:pPr>
      <w:bookmarkStart w:id="4" w:name="_Hlk198206395"/>
      <w:r w:rsidRPr="006D3944">
        <w:rPr>
          <w:rFonts w:cstheme="minorHAnsi"/>
          <w:i/>
          <w:sz w:val="24"/>
          <w:szCs w:val="24"/>
        </w:rPr>
        <w:t>PRZEBUDOWA LĄDOWISKA NA SZPITALNYM BUDYNKU ADMINISTARCYJNYM, ROZBIÓRKA SCHODÓW ZEWNĘTRZNYCH, BUDOWA ZEWNĘTRZNEJ KLATKI SCHODOWEJ, ROZBIÓRKA KORYTARZA TRANSPORTOWEGO, BUDOWA KŁADKI TRANSPORTOWEJ, REMONT OBRZEŻA  LĄDOWISKA, REMONT I MONTAŻ SIATEK BEZPIECZEŃSTWA LĄDOWISKA - W RAMACH ZADANIA PN.: „DOSTOSOWANIE LĄDOWISKA DLA HELIKOPTERÓW LPR DO WYMOGÓW PRZEPISÓW PRAWA</w:t>
      </w:r>
      <w:r w:rsidR="001108D6">
        <w:rPr>
          <w:rFonts w:cstheme="minorHAnsi"/>
          <w:i/>
          <w:sz w:val="24"/>
          <w:szCs w:val="24"/>
        </w:rPr>
        <w:t>”</w:t>
      </w:r>
      <w:r w:rsidR="00237E4D" w:rsidRPr="006D3944">
        <w:rPr>
          <w:rFonts w:cstheme="minorHAnsi"/>
          <w:i/>
          <w:sz w:val="24"/>
          <w:szCs w:val="24"/>
        </w:rPr>
        <w:t xml:space="preserve"> </w:t>
      </w:r>
    </w:p>
    <w:p w14:paraId="7A87CA19" w14:textId="01D5952E" w:rsidR="001220C9" w:rsidRPr="006D3944" w:rsidRDefault="001220C9" w:rsidP="00513D3D">
      <w:pPr>
        <w:spacing w:before="120" w:after="12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zlokalizowanego na dz. nr </w:t>
      </w:r>
      <w:r w:rsidR="00BA4569" w:rsidRPr="006D3944">
        <w:rPr>
          <w:rFonts w:cstheme="minorHAnsi"/>
          <w:sz w:val="24"/>
          <w:szCs w:val="24"/>
        </w:rPr>
        <w:t>5765</w:t>
      </w:r>
      <w:r w:rsidR="000D11AF" w:rsidRPr="006D3944">
        <w:rPr>
          <w:rFonts w:cstheme="minorHAnsi"/>
          <w:sz w:val="24"/>
          <w:szCs w:val="24"/>
        </w:rPr>
        <w:t xml:space="preserve">, </w:t>
      </w:r>
      <w:r w:rsidR="00BA4569" w:rsidRPr="006D3944">
        <w:rPr>
          <w:rFonts w:cstheme="minorHAnsi"/>
          <w:sz w:val="24"/>
          <w:szCs w:val="24"/>
        </w:rPr>
        <w:t>5766/2</w:t>
      </w:r>
      <w:r w:rsidRPr="006D3944">
        <w:rPr>
          <w:rFonts w:cstheme="minorHAnsi"/>
          <w:sz w:val="24"/>
          <w:szCs w:val="24"/>
        </w:rPr>
        <w:t xml:space="preserve">, </w:t>
      </w:r>
      <w:proofErr w:type="spellStart"/>
      <w:r w:rsidRPr="006D3944">
        <w:rPr>
          <w:rFonts w:cstheme="minorHAnsi"/>
          <w:sz w:val="24"/>
          <w:szCs w:val="24"/>
        </w:rPr>
        <w:t>obr</w:t>
      </w:r>
      <w:proofErr w:type="spellEnd"/>
      <w:r w:rsidRPr="006D3944">
        <w:rPr>
          <w:rFonts w:cstheme="minorHAnsi"/>
          <w:sz w:val="24"/>
          <w:szCs w:val="24"/>
        </w:rPr>
        <w:t xml:space="preserve">. </w:t>
      </w:r>
      <w:r w:rsidR="000D11AF" w:rsidRPr="006D3944">
        <w:rPr>
          <w:rFonts w:cstheme="minorHAnsi"/>
          <w:sz w:val="24"/>
          <w:szCs w:val="24"/>
        </w:rPr>
        <w:t>00</w:t>
      </w:r>
      <w:r w:rsidR="00BA4569" w:rsidRPr="006D3944">
        <w:rPr>
          <w:rFonts w:cstheme="minorHAnsi"/>
          <w:sz w:val="24"/>
          <w:szCs w:val="24"/>
        </w:rPr>
        <w:t>05</w:t>
      </w:r>
      <w:r w:rsidRPr="006D3944">
        <w:rPr>
          <w:rFonts w:cstheme="minorHAnsi"/>
          <w:sz w:val="24"/>
          <w:szCs w:val="24"/>
        </w:rPr>
        <w:t xml:space="preserve">, jedn. </w:t>
      </w:r>
      <w:proofErr w:type="spellStart"/>
      <w:r w:rsidRPr="006D3944">
        <w:rPr>
          <w:rFonts w:cstheme="minorHAnsi"/>
          <w:sz w:val="24"/>
          <w:szCs w:val="24"/>
        </w:rPr>
        <w:t>ewid</w:t>
      </w:r>
      <w:proofErr w:type="spellEnd"/>
      <w:r w:rsidRPr="006D3944">
        <w:rPr>
          <w:rFonts w:cstheme="minorHAnsi"/>
          <w:sz w:val="24"/>
          <w:szCs w:val="24"/>
        </w:rPr>
        <w:t xml:space="preserve">. </w:t>
      </w:r>
      <w:r w:rsidR="00BA4569" w:rsidRPr="006D3944">
        <w:rPr>
          <w:rStyle w:val="item-fieldvalue"/>
          <w:rFonts w:cstheme="minorHAnsi"/>
          <w:sz w:val="24"/>
          <w:szCs w:val="24"/>
        </w:rPr>
        <w:t>120101_1</w:t>
      </w:r>
      <w:r w:rsidRPr="006D3944">
        <w:rPr>
          <w:rFonts w:cstheme="minorHAnsi"/>
          <w:sz w:val="24"/>
          <w:szCs w:val="24"/>
        </w:rPr>
        <w:t>, zgodnie z dyspozycją przepisu art. 34 ust. 3d Prawa budowlanego oświadczam, że projekt został sporządzony zgodnie z obowiązującymi przepisami oraz zasadami wiedzy technicznej.</w:t>
      </w:r>
    </w:p>
    <w:p w14:paraId="292E6488" w14:textId="6B2D3063" w:rsidR="005A108B" w:rsidRPr="006D3944" w:rsidRDefault="005A108B" w:rsidP="001220C9">
      <w:pPr>
        <w:spacing w:after="12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Zgodnie z dyspozycją przepisu art. 34 ust. 3e Prawa budowlanego oświadczam, że w opracowaniu projektu brali udział: </w:t>
      </w:r>
    </w:p>
    <w:bookmarkEnd w:id="4"/>
    <w:p w14:paraId="1FC12A13" w14:textId="4E0B1357" w:rsidR="00650EE5" w:rsidRPr="006D3944" w:rsidRDefault="00650EE5" w:rsidP="00AC6166">
      <w:pPr>
        <w:pStyle w:val="Akapitzlist"/>
        <w:numPr>
          <w:ilvl w:val="0"/>
          <w:numId w:val="10"/>
        </w:numPr>
        <w:spacing w:after="120" w:line="240" w:lineRule="auto"/>
        <w:ind w:left="426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projektanci sprawdzający:</w:t>
      </w:r>
    </w:p>
    <w:p w14:paraId="5077D4E5" w14:textId="4850825C" w:rsidR="00650EE5" w:rsidRDefault="00650EE5" w:rsidP="00650EE5">
      <w:pPr>
        <w:pStyle w:val="Akapitzlist"/>
        <w:tabs>
          <w:tab w:val="left" w:pos="4536"/>
        </w:tabs>
        <w:spacing w:before="240" w:after="240" w:line="240" w:lineRule="auto"/>
        <w:ind w:left="426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mgr. inż. arch. Weronika Zatorska</w:t>
      </w:r>
      <w:r w:rsidRPr="006D3944">
        <w:rPr>
          <w:rFonts w:cstheme="minorHAnsi"/>
          <w:b/>
          <w:sz w:val="24"/>
          <w:szCs w:val="24"/>
        </w:rPr>
        <w:tab/>
      </w:r>
      <w:r w:rsidRPr="006D3944">
        <w:rPr>
          <w:rFonts w:cstheme="minorHAnsi"/>
          <w:sz w:val="24"/>
          <w:szCs w:val="24"/>
        </w:rPr>
        <w:t xml:space="preserve">nr </w:t>
      </w:r>
      <w:proofErr w:type="spellStart"/>
      <w:r w:rsidRPr="006D3944">
        <w:rPr>
          <w:rFonts w:cstheme="minorHAnsi"/>
          <w:sz w:val="24"/>
          <w:szCs w:val="24"/>
        </w:rPr>
        <w:t>upr</w:t>
      </w:r>
      <w:proofErr w:type="spellEnd"/>
      <w:r w:rsidRPr="006D3944">
        <w:rPr>
          <w:rFonts w:cstheme="minorHAnsi"/>
          <w:sz w:val="24"/>
          <w:szCs w:val="24"/>
        </w:rPr>
        <w:t>.: MPOIA/015/2018,</w:t>
      </w:r>
      <w:r w:rsidRPr="006D3944">
        <w:rPr>
          <w:rFonts w:cstheme="minorHAnsi"/>
          <w:b/>
          <w:sz w:val="24"/>
          <w:szCs w:val="24"/>
        </w:rPr>
        <w:t xml:space="preserve"> </w:t>
      </w:r>
    </w:p>
    <w:p w14:paraId="74E907A1" w14:textId="46A24D23" w:rsidR="005A108B" w:rsidRPr="006D3944" w:rsidRDefault="005A108B" w:rsidP="00D20E14">
      <w:pPr>
        <w:spacing w:before="1200" w:after="12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PROJEKTANT:      </w:t>
      </w:r>
      <w:r w:rsidRPr="006D3944">
        <w:rPr>
          <w:rFonts w:cstheme="minorHAnsi"/>
          <w:sz w:val="24"/>
          <w:szCs w:val="24"/>
        </w:rPr>
        <w:tab/>
      </w:r>
      <w:r w:rsidRPr="006D3944">
        <w:rPr>
          <w:rFonts w:cstheme="minorHAnsi"/>
          <w:sz w:val="24"/>
          <w:szCs w:val="24"/>
        </w:rPr>
        <w:tab/>
      </w:r>
      <w:r w:rsidRPr="006D3944">
        <w:rPr>
          <w:rFonts w:cstheme="minorHAnsi"/>
          <w:sz w:val="24"/>
          <w:szCs w:val="24"/>
        </w:rPr>
        <w:tab/>
      </w:r>
      <w:r w:rsidRPr="006D3944">
        <w:rPr>
          <w:rFonts w:cstheme="minorHAnsi"/>
          <w:sz w:val="24"/>
          <w:szCs w:val="24"/>
        </w:rPr>
        <w:tab/>
      </w:r>
      <w:r w:rsidRPr="006D3944">
        <w:rPr>
          <w:rFonts w:cstheme="minorHAnsi"/>
          <w:sz w:val="24"/>
          <w:szCs w:val="24"/>
        </w:rPr>
        <w:tab/>
        <w:t xml:space="preserve"> </w:t>
      </w:r>
    </w:p>
    <w:p w14:paraId="2AD6ABB1" w14:textId="77777777" w:rsidR="005A108B" w:rsidRPr="006D3944" w:rsidRDefault="005A108B" w:rsidP="00C7461B">
      <w:pPr>
        <w:spacing w:before="120" w:after="12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mgr inż. arch. Artur </w:t>
      </w:r>
      <w:proofErr w:type="spellStart"/>
      <w:r w:rsidRPr="006D3944">
        <w:rPr>
          <w:rFonts w:cstheme="minorHAnsi"/>
          <w:b/>
          <w:sz w:val="24"/>
          <w:szCs w:val="24"/>
        </w:rPr>
        <w:t>Szumiec</w:t>
      </w:r>
      <w:proofErr w:type="spellEnd"/>
    </w:p>
    <w:p w14:paraId="0334E7B9" w14:textId="1263EAE3" w:rsidR="005A108B" w:rsidRPr="006D3944" w:rsidRDefault="005A108B" w:rsidP="00D20E14">
      <w:pPr>
        <w:spacing w:before="120" w:after="120" w:line="240" w:lineRule="auto"/>
        <w:ind w:right="5101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Uprawnienia budowlane do projektowania bez ograniczeń w specjalności architektonicznej</w:t>
      </w:r>
      <w:r w:rsidR="00C7461B" w:rsidRPr="006D3944">
        <w:rPr>
          <w:rFonts w:cstheme="minorHAnsi"/>
          <w:sz w:val="24"/>
          <w:szCs w:val="24"/>
        </w:rPr>
        <w:t xml:space="preserve"> </w:t>
      </w:r>
      <w:r w:rsidRPr="006D3944">
        <w:rPr>
          <w:rFonts w:cstheme="minorHAnsi"/>
          <w:sz w:val="24"/>
          <w:szCs w:val="24"/>
        </w:rPr>
        <w:t>nr RP-Upr.451/94</w:t>
      </w:r>
    </w:p>
    <w:p w14:paraId="609EB0AE" w14:textId="72A3AF4C" w:rsidR="005A108B" w:rsidRPr="006D3944" w:rsidRDefault="005A108B" w:rsidP="00D20E14">
      <w:pPr>
        <w:spacing w:before="1800" w:after="12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data ………………………</w:t>
      </w:r>
      <w:r w:rsidR="00D20E14" w:rsidRPr="006D3944">
        <w:rPr>
          <w:rFonts w:cstheme="minorHAnsi"/>
          <w:sz w:val="24"/>
          <w:szCs w:val="24"/>
        </w:rPr>
        <w:t>……….</w:t>
      </w:r>
    </w:p>
    <w:p w14:paraId="4FBD9EDF" w14:textId="76C6AEEC" w:rsidR="006059B1" w:rsidRPr="006D3944" w:rsidRDefault="006059B1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  <w:r w:rsidRPr="006D3944">
        <w:rPr>
          <w:rFonts w:eastAsia="Calibri" w:cstheme="minorHAnsi"/>
          <w:b/>
          <w:sz w:val="24"/>
          <w:szCs w:val="24"/>
          <w:u w:val="single"/>
        </w:rPr>
        <w:br w:type="column"/>
      </w:r>
      <w:r w:rsidR="007C1432" w:rsidRPr="006D3944">
        <w:rPr>
          <w:rFonts w:eastAsia="Calibri" w:cstheme="minorHAnsi"/>
          <w:b/>
          <w:sz w:val="24"/>
          <w:szCs w:val="24"/>
          <w:u w:val="single"/>
        </w:rPr>
        <w:br w:type="column"/>
      </w:r>
      <w:r w:rsidRPr="006D3944">
        <w:rPr>
          <w:rFonts w:eastAsia="Calibri" w:cstheme="minorHAnsi"/>
          <w:b/>
          <w:sz w:val="24"/>
          <w:szCs w:val="24"/>
          <w:u w:val="single"/>
        </w:rPr>
        <w:t>DECYZJE I ZAŚWI</w:t>
      </w:r>
      <w:r w:rsidR="007C1432" w:rsidRPr="006D3944">
        <w:rPr>
          <w:rFonts w:eastAsia="Calibri" w:cstheme="minorHAnsi"/>
          <w:b/>
          <w:sz w:val="24"/>
          <w:szCs w:val="24"/>
          <w:u w:val="single"/>
        </w:rPr>
        <w:t>ADCZENIA O CZŁONKOSTWIE W IZBIE</w:t>
      </w:r>
    </w:p>
    <w:p w14:paraId="30FBCADE" w14:textId="39E084D1" w:rsidR="007C1432" w:rsidRPr="006D3944" w:rsidRDefault="00BC1F3E" w:rsidP="007C1432">
      <w:pPr>
        <w:spacing w:before="120" w:after="0" w:line="240" w:lineRule="auto"/>
        <w:jc w:val="center"/>
        <w:rPr>
          <w:rFonts w:cstheme="minorHAnsi"/>
          <w:sz w:val="24"/>
          <w:szCs w:val="24"/>
        </w:rPr>
      </w:pPr>
      <w:r w:rsidRPr="006D3944">
        <w:rPr>
          <w:rFonts w:cstheme="minorHAnsi"/>
          <w:noProof/>
          <w:sz w:val="24"/>
          <w:szCs w:val="24"/>
          <w:lang w:eastAsia="pl-PL"/>
        </w:rPr>
        <w:drawing>
          <wp:inline distT="0" distB="0" distL="0" distR="0" wp14:anchorId="75541C2A" wp14:editId="790A307D">
            <wp:extent cx="7754620" cy="5090161"/>
            <wp:effectExtent l="0" t="127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59315" cy="5093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6AB8E" w14:textId="0E103676" w:rsidR="00FF2676" w:rsidRPr="006D3944" w:rsidRDefault="00FF2676" w:rsidP="007C1432">
      <w:pPr>
        <w:spacing w:before="120" w:after="0" w:line="240" w:lineRule="auto"/>
        <w:jc w:val="center"/>
        <w:rPr>
          <w:rFonts w:cstheme="minorHAnsi"/>
          <w:sz w:val="24"/>
          <w:szCs w:val="24"/>
        </w:rPr>
      </w:pPr>
    </w:p>
    <w:p w14:paraId="1F061879" w14:textId="77777777" w:rsidR="00FF2676" w:rsidRPr="006D3944" w:rsidRDefault="00FF2676" w:rsidP="007C1432">
      <w:pPr>
        <w:spacing w:before="120" w:after="0" w:line="240" w:lineRule="auto"/>
        <w:jc w:val="center"/>
        <w:rPr>
          <w:rFonts w:cstheme="minorHAnsi"/>
          <w:sz w:val="24"/>
          <w:szCs w:val="24"/>
        </w:rPr>
      </w:pPr>
    </w:p>
    <w:p w14:paraId="140D2055" w14:textId="3BB337A3" w:rsidR="007C1432" w:rsidRPr="006D3944" w:rsidRDefault="007C1432" w:rsidP="007C1432">
      <w:pPr>
        <w:spacing w:before="120" w:after="0" w:line="240" w:lineRule="auto"/>
        <w:jc w:val="center"/>
        <w:rPr>
          <w:rFonts w:cstheme="minorHAnsi"/>
          <w:sz w:val="24"/>
          <w:szCs w:val="24"/>
        </w:rPr>
      </w:pPr>
    </w:p>
    <w:p w14:paraId="656A29DA" w14:textId="77F9E908" w:rsidR="00220D6D" w:rsidRPr="006D3944" w:rsidRDefault="00220D6D" w:rsidP="007C1432">
      <w:pPr>
        <w:spacing w:before="120" w:after="0" w:line="240" w:lineRule="auto"/>
        <w:jc w:val="center"/>
        <w:rPr>
          <w:rFonts w:cstheme="minorHAnsi"/>
          <w:sz w:val="24"/>
          <w:szCs w:val="24"/>
        </w:rPr>
      </w:pPr>
    </w:p>
    <w:p w14:paraId="4E04FAC3" w14:textId="77777777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BACE35C" w14:textId="77777777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1824293" w14:textId="77777777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6C8C46AB" w14:textId="77777777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345CADB" w14:textId="220B0E3F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1D2E4D9F" w14:textId="4BF08B87" w:rsidR="00BC1F3E" w:rsidRPr="006D3944" w:rsidRDefault="00BC1F3E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66259587" w14:textId="77777777" w:rsidR="00BC1F3E" w:rsidRPr="006D3944" w:rsidRDefault="00BC1F3E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D1A5539" w14:textId="77777777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73160A13" w14:textId="77777777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5E5193AA" w14:textId="05F8D3A2" w:rsidR="00FF2676" w:rsidRPr="006D3944" w:rsidRDefault="00BC1F3E" w:rsidP="00BC1F3E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center"/>
        <w:rPr>
          <w:rFonts w:eastAsia="Calibri" w:cstheme="minorHAnsi"/>
          <w:b/>
          <w:sz w:val="24"/>
          <w:szCs w:val="24"/>
          <w:u w:val="single"/>
        </w:rPr>
      </w:pPr>
      <w:r w:rsidRPr="006D3944">
        <w:rPr>
          <w:rFonts w:eastAsia="Calibri" w:cstheme="minorHAnsi"/>
          <w:b/>
          <w:noProof/>
          <w:sz w:val="24"/>
          <w:szCs w:val="24"/>
          <w:u w:val="single"/>
          <w:lang w:eastAsia="pl-PL"/>
        </w:rPr>
        <w:drawing>
          <wp:inline distT="0" distB="0" distL="0" distR="0" wp14:anchorId="35DBA35A" wp14:editId="4C882655">
            <wp:extent cx="8106095" cy="5427461"/>
            <wp:effectExtent l="5715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14021" cy="543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BCDB1" w14:textId="77777777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0127039" w14:textId="77777777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75C7401F" w14:textId="1E336C83" w:rsidR="00FF2676" w:rsidRPr="006D3944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5D6AB11" w14:textId="32B0CFBC" w:rsidR="00BC1F3E" w:rsidRDefault="00BC1F3E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441E3BC2" w14:textId="56E760DC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057BBA88" w14:textId="76AFA861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4BDB7B30" w14:textId="3E11B448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483E11D0" w14:textId="103E225F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AB946C4" w14:textId="70DCA624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5BDEA438" w14:textId="074EDCFA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7780141F" w14:textId="0790D709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5A962BCA" w14:textId="4E1AD513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766D1AEE" w14:textId="52AF2547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43608B6" w14:textId="47F8E185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1F07605" w14:textId="70EC7B53" w:rsidR="00F8500C" w:rsidRDefault="00F8500C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7F70DE3F" w14:textId="332A3CF8" w:rsidR="00FF2676" w:rsidRDefault="00FF2676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7671CBA9" w14:textId="77777777" w:rsidR="00323883" w:rsidRPr="006D3944" w:rsidRDefault="00323883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4E02F791" w14:textId="0E7A1A16" w:rsidR="006059B1" w:rsidRPr="006D3944" w:rsidRDefault="006059B1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  <w:r w:rsidRPr="006D3944">
        <w:rPr>
          <w:rFonts w:eastAsia="Calibri" w:cstheme="minorHAnsi"/>
          <w:b/>
          <w:sz w:val="24"/>
          <w:szCs w:val="24"/>
          <w:u w:val="single"/>
        </w:rPr>
        <w:t xml:space="preserve">CZĘŚĆ OPISOWA PROJEKTU ZAGOSPODAROWANIA TERENU </w:t>
      </w:r>
    </w:p>
    <w:p w14:paraId="0842BE53" w14:textId="1D2404BC" w:rsidR="00927526" w:rsidRPr="006D3944" w:rsidRDefault="00AF7F29" w:rsidP="00AC6166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PRZEDMIOT </w:t>
      </w:r>
      <w:r w:rsidR="007C1432" w:rsidRPr="006D3944">
        <w:rPr>
          <w:rFonts w:cstheme="minorHAnsi"/>
          <w:b/>
          <w:sz w:val="24"/>
          <w:szCs w:val="24"/>
        </w:rPr>
        <w:t>ZAMIERZENIA BUDOWLANEGO</w:t>
      </w:r>
    </w:p>
    <w:p w14:paraId="0F937B16" w14:textId="23D3B658" w:rsidR="002161C5" w:rsidRPr="006D3944" w:rsidRDefault="002161C5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bookmarkStart w:id="5" w:name="_Hlk209792395"/>
      <w:bookmarkStart w:id="6" w:name="_Hlk198206461"/>
      <w:r w:rsidRPr="006D3944">
        <w:rPr>
          <w:rFonts w:cstheme="minorHAnsi"/>
          <w:sz w:val="24"/>
          <w:szCs w:val="24"/>
        </w:rPr>
        <w:t xml:space="preserve">Przedmiotem niniejszego zamierzenia budowlanego jest dostosowanie lądowiska dla śmigłowców </w:t>
      </w:r>
      <w:r w:rsidR="00BC1F3E" w:rsidRPr="006D3944">
        <w:rPr>
          <w:rFonts w:cstheme="minorHAnsi"/>
          <w:sz w:val="24"/>
          <w:szCs w:val="24"/>
        </w:rPr>
        <w:t>Szpitala powiatowego w Bochni</w:t>
      </w:r>
      <w:r w:rsidRPr="006D3944">
        <w:rPr>
          <w:rFonts w:cstheme="minorHAnsi"/>
          <w:sz w:val="24"/>
          <w:szCs w:val="24"/>
        </w:rPr>
        <w:t xml:space="preserve"> do wymagań określonych przepisami prawa, obejmujące</w:t>
      </w:r>
      <w:r w:rsidR="005B5112" w:rsidRPr="006D3944">
        <w:rPr>
          <w:rFonts w:cstheme="minorHAnsi"/>
          <w:sz w:val="24"/>
          <w:szCs w:val="24"/>
        </w:rPr>
        <w:t xml:space="preserve"> budowę </w:t>
      </w:r>
      <w:r w:rsidR="00902AC3" w:rsidRPr="006D3944">
        <w:rPr>
          <w:rFonts w:cstheme="minorHAnsi"/>
          <w:sz w:val="24"/>
          <w:szCs w:val="24"/>
        </w:rPr>
        <w:t>drugiego kierunk</w:t>
      </w:r>
      <w:r w:rsidR="00C16507">
        <w:rPr>
          <w:rFonts w:cstheme="minorHAnsi"/>
          <w:sz w:val="24"/>
          <w:szCs w:val="24"/>
        </w:rPr>
        <w:t>u</w:t>
      </w:r>
      <w:r w:rsidR="00902AC3" w:rsidRPr="006D3944">
        <w:rPr>
          <w:rFonts w:cstheme="minorHAnsi"/>
          <w:sz w:val="24"/>
          <w:szCs w:val="24"/>
        </w:rPr>
        <w:t xml:space="preserve"> ewakuacji - </w:t>
      </w:r>
      <w:r w:rsidR="005B5112" w:rsidRPr="006D3944">
        <w:rPr>
          <w:rFonts w:cstheme="minorHAnsi"/>
          <w:sz w:val="24"/>
          <w:szCs w:val="24"/>
        </w:rPr>
        <w:t>klatki schodowej z poziomu lądowiska na poziom terenu,</w:t>
      </w:r>
      <w:r w:rsidRPr="006D3944">
        <w:rPr>
          <w:rFonts w:cstheme="minorHAnsi"/>
          <w:sz w:val="24"/>
          <w:szCs w:val="24"/>
        </w:rPr>
        <w:t xml:space="preserve"> </w:t>
      </w:r>
      <w:r w:rsidR="00237E4D" w:rsidRPr="006D3944">
        <w:rPr>
          <w:rFonts w:cstheme="minorHAnsi"/>
          <w:sz w:val="24"/>
          <w:szCs w:val="24"/>
        </w:rPr>
        <w:t>rozbiórkę korytarza transportowego i budowę kładki</w:t>
      </w:r>
      <w:r w:rsidR="005B5112" w:rsidRPr="006D3944">
        <w:rPr>
          <w:rFonts w:cstheme="minorHAnsi"/>
          <w:sz w:val="24"/>
          <w:szCs w:val="24"/>
        </w:rPr>
        <w:t xml:space="preserve"> do Szpitalnego Oddziału</w:t>
      </w:r>
      <w:r w:rsidR="00513D3D" w:rsidRPr="006D3944">
        <w:rPr>
          <w:rFonts w:cstheme="minorHAnsi"/>
          <w:sz w:val="24"/>
          <w:szCs w:val="24"/>
        </w:rPr>
        <w:t xml:space="preserve"> Ratunkowego</w:t>
      </w:r>
      <w:r w:rsidR="00902AC3" w:rsidRPr="006D3944">
        <w:rPr>
          <w:rFonts w:cstheme="minorHAnsi"/>
          <w:sz w:val="24"/>
          <w:szCs w:val="24"/>
        </w:rPr>
        <w:t>, rozbiórkę schodów zewnętrznych, remont obrzeża lądowiska i remont i montaż siatek bezpieczeństwa</w:t>
      </w:r>
      <w:r w:rsidR="005B5112" w:rsidRPr="006D3944">
        <w:rPr>
          <w:rFonts w:cstheme="minorHAnsi"/>
          <w:sz w:val="24"/>
          <w:szCs w:val="24"/>
        </w:rPr>
        <w:t xml:space="preserve">. </w:t>
      </w:r>
      <w:r w:rsidRPr="006D3944">
        <w:rPr>
          <w:rFonts w:cstheme="minorHAnsi"/>
          <w:sz w:val="24"/>
          <w:szCs w:val="24"/>
        </w:rPr>
        <w:t xml:space="preserve">Budynek należy do zespołu zabudowań </w:t>
      </w:r>
      <w:r w:rsidR="005B5112" w:rsidRPr="006D3944">
        <w:rPr>
          <w:rFonts w:cstheme="minorHAnsi"/>
          <w:sz w:val="24"/>
          <w:szCs w:val="24"/>
        </w:rPr>
        <w:t>Szpitala Powiatowego w Bochni</w:t>
      </w:r>
      <w:r w:rsidRPr="006D3944">
        <w:rPr>
          <w:rFonts w:cstheme="minorHAnsi"/>
          <w:sz w:val="24"/>
          <w:szCs w:val="24"/>
        </w:rPr>
        <w:t xml:space="preserve"> przy ul. </w:t>
      </w:r>
      <w:r w:rsidR="005B5112" w:rsidRPr="006D3944">
        <w:rPr>
          <w:rFonts w:cstheme="minorHAnsi"/>
          <w:sz w:val="24"/>
          <w:szCs w:val="24"/>
        </w:rPr>
        <w:t>Krakowskiej 31</w:t>
      </w:r>
      <w:r w:rsidRPr="006D3944">
        <w:rPr>
          <w:rFonts w:cstheme="minorHAnsi"/>
          <w:sz w:val="24"/>
          <w:szCs w:val="24"/>
        </w:rPr>
        <w:t>.</w:t>
      </w:r>
      <w:bookmarkEnd w:id="5"/>
    </w:p>
    <w:bookmarkEnd w:id="6"/>
    <w:p w14:paraId="27E5C792" w14:textId="76396FC0" w:rsidR="002161C5" w:rsidRPr="006D3944" w:rsidRDefault="002161C5" w:rsidP="00465688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 zakres prac objętych wnioskiem o pozwolenie na budowę wchodzi:</w:t>
      </w:r>
    </w:p>
    <w:p w14:paraId="1481192E" w14:textId="64BA2CFE" w:rsidR="00EA4B21" w:rsidRPr="006D3944" w:rsidRDefault="00EA4B21" w:rsidP="00BE34B5">
      <w:pPr>
        <w:pStyle w:val="Akapitzlist"/>
        <w:numPr>
          <w:ilvl w:val="0"/>
          <w:numId w:val="13"/>
        </w:numPr>
        <w:spacing w:before="120" w:after="0" w:line="240" w:lineRule="auto"/>
        <w:ind w:left="714" w:hanging="357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Roboty budowlane wymagające pozwolenia na budowę</w:t>
      </w:r>
      <w:r w:rsidR="009B182A">
        <w:rPr>
          <w:rFonts w:cstheme="minorHAnsi"/>
          <w:sz w:val="24"/>
          <w:szCs w:val="24"/>
        </w:rPr>
        <w:t>:</w:t>
      </w:r>
      <w:bookmarkStart w:id="7" w:name="_GoBack"/>
      <w:bookmarkEnd w:id="7"/>
    </w:p>
    <w:p w14:paraId="5968EFDB" w14:textId="55F2338B" w:rsidR="0040473F" w:rsidRPr="006D3944" w:rsidRDefault="002161C5" w:rsidP="00BE34B5">
      <w:pPr>
        <w:pStyle w:val="Akapitzlist"/>
        <w:numPr>
          <w:ilvl w:val="0"/>
          <w:numId w:val="4"/>
        </w:numPr>
        <w:spacing w:after="0" w:line="240" w:lineRule="auto"/>
        <w:ind w:left="283" w:hanging="215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budowa klatki schodowej </w:t>
      </w:r>
      <w:r w:rsidR="00EB6F80" w:rsidRPr="006D3944">
        <w:rPr>
          <w:rFonts w:cstheme="minorHAnsi"/>
          <w:sz w:val="24"/>
          <w:szCs w:val="24"/>
        </w:rPr>
        <w:t xml:space="preserve">z </w:t>
      </w:r>
      <w:r w:rsidR="005B5112" w:rsidRPr="006D3944">
        <w:rPr>
          <w:rFonts w:cstheme="minorHAnsi"/>
          <w:sz w:val="24"/>
          <w:szCs w:val="24"/>
        </w:rPr>
        <w:t>poziomu terenu d</w:t>
      </w:r>
      <w:r w:rsidRPr="006D3944">
        <w:rPr>
          <w:rFonts w:cstheme="minorHAnsi"/>
          <w:sz w:val="24"/>
          <w:szCs w:val="24"/>
        </w:rPr>
        <w:t>o wysokości lądowiska</w:t>
      </w:r>
      <w:r w:rsidR="00237E4D" w:rsidRPr="006D3944">
        <w:rPr>
          <w:rFonts w:cstheme="minorHAnsi"/>
          <w:sz w:val="24"/>
          <w:szCs w:val="24"/>
        </w:rPr>
        <w:t>,</w:t>
      </w:r>
    </w:p>
    <w:p w14:paraId="47B037CF" w14:textId="4A497011" w:rsidR="00EA4B21" w:rsidRPr="006D3944" w:rsidRDefault="00EA4B21" w:rsidP="00BE34B5">
      <w:pPr>
        <w:pStyle w:val="Akapitzlist"/>
        <w:numPr>
          <w:ilvl w:val="0"/>
          <w:numId w:val="4"/>
        </w:numPr>
        <w:spacing w:after="0" w:line="240" w:lineRule="auto"/>
        <w:ind w:left="283" w:hanging="215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rozbiórka korytarza transportowego</w:t>
      </w:r>
      <w:r w:rsidR="00902AC3" w:rsidRPr="006D3944">
        <w:rPr>
          <w:rFonts w:cstheme="minorHAnsi"/>
          <w:sz w:val="24"/>
          <w:szCs w:val="24"/>
        </w:rPr>
        <w:t>,</w:t>
      </w:r>
    </w:p>
    <w:p w14:paraId="08A51231" w14:textId="7E5D1F3A" w:rsidR="0040473F" w:rsidRPr="006D3944" w:rsidRDefault="0040473F" w:rsidP="00BE34B5">
      <w:pPr>
        <w:pStyle w:val="Akapitzlist"/>
        <w:numPr>
          <w:ilvl w:val="0"/>
          <w:numId w:val="4"/>
        </w:numPr>
        <w:spacing w:after="0" w:line="240" w:lineRule="auto"/>
        <w:ind w:left="283" w:hanging="215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budowa kładki</w:t>
      </w:r>
      <w:r w:rsidR="00237E4D" w:rsidRPr="006D3944">
        <w:rPr>
          <w:rFonts w:cstheme="minorHAnsi"/>
          <w:sz w:val="24"/>
          <w:szCs w:val="24"/>
        </w:rPr>
        <w:t xml:space="preserve"> transportowej,</w:t>
      </w:r>
    </w:p>
    <w:p w14:paraId="00BFD22F" w14:textId="661587F2" w:rsidR="00EA4B21" w:rsidRDefault="00C539C6" w:rsidP="002E12EC">
      <w:pPr>
        <w:pStyle w:val="Akapitzlist"/>
        <w:numPr>
          <w:ilvl w:val="0"/>
          <w:numId w:val="4"/>
        </w:numPr>
        <w:spacing w:after="0" w:line="240" w:lineRule="auto"/>
        <w:ind w:left="283" w:hanging="215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rozbiórka schodów zewnętrznych,</w:t>
      </w:r>
    </w:p>
    <w:p w14:paraId="630D44B3" w14:textId="393F6C0D" w:rsidR="002E12EC" w:rsidRDefault="002E12EC" w:rsidP="002E12EC">
      <w:pPr>
        <w:pStyle w:val="Akapitzlist"/>
        <w:numPr>
          <w:ilvl w:val="0"/>
          <w:numId w:val="4"/>
        </w:numPr>
        <w:spacing w:after="120" w:line="240" w:lineRule="auto"/>
        <w:ind w:left="283" w:hanging="215"/>
        <w:contextualSpacing w:val="0"/>
        <w:jc w:val="both"/>
        <w:rPr>
          <w:rFonts w:cstheme="minorHAnsi"/>
          <w:sz w:val="24"/>
          <w:szCs w:val="24"/>
        </w:rPr>
      </w:pPr>
      <w:r w:rsidRPr="002E12EC">
        <w:rPr>
          <w:rFonts w:cstheme="minorHAnsi"/>
          <w:sz w:val="24"/>
          <w:szCs w:val="24"/>
        </w:rPr>
        <w:t xml:space="preserve">przebudowa korytarza transportowego pomiędzy budynkiem </w:t>
      </w:r>
      <w:r>
        <w:rPr>
          <w:rFonts w:cstheme="minorHAnsi"/>
          <w:sz w:val="24"/>
          <w:szCs w:val="24"/>
        </w:rPr>
        <w:t>„A”</w:t>
      </w:r>
      <w:r w:rsidRPr="002E12EC">
        <w:rPr>
          <w:rFonts w:cstheme="minorHAnsi"/>
          <w:sz w:val="24"/>
          <w:szCs w:val="24"/>
        </w:rPr>
        <w:t xml:space="preserve"> i </w:t>
      </w:r>
      <w:r>
        <w:rPr>
          <w:rFonts w:cstheme="minorHAnsi"/>
          <w:sz w:val="24"/>
          <w:szCs w:val="24"/>
        </w:rPr>
        <w:t>„B”</w:t>
      </w:r>
      <w:r w:rsidRPr="002E12EC">
        <w:rPr>
          <w:rFonts w:cstheme="minorHAnsi"/>
          <w:sz w:val="24"/>
          <w:szCs w:val="24"/>
        </w:rPr>
        <w:t xml:space="preserve"> - wg odrębnego opracowania</w:t>
      </w:r>
    </w:p>
    <w:p w14:paraId="4877A7C9" w14:textId="49DE0031" w:rsidR="00DF408B" w:rsidRPr="006D3944" w:rsidRDefault="00EA4B21" w:rsidP="00BE34B5">
      <w:pPr>
        <w:pStyle w:val="Akapitzlist"/>
        <w:numPr>
          <w:ilvl w:val="0"/>
          <w:numId w:val="13"/>
        </w:numPr>
        <w:spacing w:before="120" w:after="0" w:line="240" w:lineRule="auto"/>
        <w:ind w:left="714" w:hanging="357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Roboty budowlane wymagające zgłoszenia </w:t>
      </w:r>
      <w:r w:rsidR="00DF408B" w:rsidRPr="006D3944">
        <w:rPr>
          <w:rFonts w:cstheme="minorHAnsi"/>
          <w:sz w:val="24"/>
          <w:szCs w:val="24"/>
        </w:rPr>
        <w:t>(</w:t>
      </w:r>
      <w:r w:rsidRPr="006D3944">
        <w:rPr>
          <w:rFonts w:cstheme="minorHAnsi"/>
          <w:sz w:val="24"/>
          <w:szCs w:val="24"/>
        </w:rPr>
        <w:t>dotyczą elementów konstrukcyjnych</w:t>
      </w:r>
      <w:r w:rsidR="00DF408B" w:rsidRPr="006D3944">
        <w:rPr>
          <w:rFonts w:cstheme="minorHAnsi"/>
          <w:sz w:val="24"/>
          <w:szCs w:val="24"/>
        </w:rPr>
        <w:t>)</w:t>
      </w:r>
      <w:r w:rsidRPr="006D3944">
        <w:rPr>
          <w:rFonts w:cstheme="minorHAnsi"/>
          <w:sz w:val="24"/>
          <w:szCs w:val="24"/>
        </w:rPr>
        <w:t xml:space="preserve">. Zakres tych robót </w:t>
      </w:r>
      <w:r w:rsidR="005A527C" w:rsidRPr="006D3944">
        <w:rPr>
          <w:rFonts w:cstheme="minorHAnsi"/>
          <w:sz w:val="24"/>
          <w:szCs w:val="24"/>
        </w:rPr>
        <w:t>ujęto we wniosku o pozwolenie na budowę na podstawie art. 29 ust. 5 ustawy Prawo budowlane</w:t>
      </w:r>
      <w:r w:rsidR="009B182A">
        <w:rPr>
          <w:rFonts w:cstheme="minorHAnsi"/>
          <w:sz w:val="24"/>
          <w:szCs w:val="24"/>
        </w:rPr>
        <w:t>:</w:t>
      </w:r>
    </w:p>
    <w:p w14:paraId="0CD5220E" w14:textId="123CEA80" w:rsidR="00DF408B" w:rsidRPr="006D3944" w:rsidRDefault="00DF408B" w:rsidP="00902AC3">
      <w:pPr>
        <w:pStyle w:val="Akapitzlist"/>
        <w:numPr>
          <w:ilvl w:val="0"/>
          <w:numId w:val="14"/>
        </w:numPr>
        <w:spacing w:after="0" w:line="240" w:lineRule="auto"/>
        <w:ind w:left="284" w:hanging="284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remont krat pomostowych lądowiska</w:t>
      </w:r>
    </w:p>
    <w:p w14:paraId="78218CB2" w14:textId="276A5DAD" w:rsidR="001773E3" w:rsidRPr="006D3944" w:rsidRDefault="00DF408B" w:rsidP="00902AC3">
      <w:pPr>
        <w:pStyle w:val="Akapitzlist"/>
        <w:numPr>
          <w:ilvl w:val="0"/>
          <w:numId w:val="14"/>
        </w:numPr>
        <w:spacing w:after="120" w:line="240" w:lineRule="auto"/>
        <w:ind w:left="284" w:hanging="284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remont siatki bezpieczeństwa lądowiska</w:t>
      </w:r>
    </w:p>
    <w:p w14:paraId="5A27E29E" w14:textId="25CE8844" w:rsidR="001773E3" w:rsidRPr="006D3944" w:rsidRDefault="002161C5" w:rsidP="007B5C02">
      <w:pPr>
        <w:spacing w:after="0" w:line="25" w:lineRule="atLeast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Ponadto przewiduje się prace niewymagające pozwolenia na budowę</w:t>
      </w:r>
      <w:r w:rsidR="001773E3" w:rsidRPr="006D3944">
        <w:rPr>
          <w:rFonts w:cstheme="minorHAnsi"/>
          <w:sz w:val="24"/>
          <w:szCs w:val="24"/>
        </w:rPr>
        <w:t xml:space="preserve"> oraz zgłoszenia</w:t>
      </w:r>
      <w:r w:rsidRPr="006D3944">
        <w:rPr>
          <w:rFonts w:cstheme="minorHAnsi"/>
          <w:sz w:val="24"/>
          <w:szCs w:val="24"/>
        </w:rPr>
        <w:t>, mające na celu dostosowanie lądowiska do obowiązujących przepisów, takie jak:</w:t>
      </w:r>
    </w:p>
    <w:p w14:paraId="35BC3815" w14:textId="77777777" w:rsidR="00E307A4" w:rsidRPr="006D3944" w:rsidRDefault="00E307A4" w:rsidP="004811DB">
      <w:pPr>
        <w:spacing w:before="120"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zmiana parametrów helikoptera projektowego: D – 15,0m ,MTOM 6000 kg</w:t>
      </w:r>
    </w:p>
    <w:p w14:paraId="10C03F1F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wyznaczenie nowych płaszczyzn ograniczających przeszkody lotnicze w tym zmiana głównego kierunku startu</w:t>
      </w:r>
    </w:p>
    <w:p w14:paraId="3A42324C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zmiana oznakowania poziomego strefy FATO – linia przerywana o 26 odcinkach o dł. 150cm</w:t>
      </w:r>
    </w:p>
    <w:p w14:paraId="189063A1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zmiana oznakowania poziomego strefy TLOF – pas w kolorze żółtym o szerokości 0,5m</w:t>
      </w:r>
    </w:p>
    <w:p w14:paraId="764ADF0B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montaż opraw w kolorze białym oświetlenia strefy TLOF</w:t>
      </w:r>
    </w:p>
    <w:p w14:paraId="315B94BF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montaż opraw w kolorze zielonym oświetlenia strefy FATO</w:t>
      </w:r>
    </w:p>
    <w:p w14:paraId="21661EA8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 xml:space="preserve">- oznaczenie kierunku podejście/start – dwie strzałki koloru białego z oświetleniem (4 oprawy </w:t>
      </w:r>
    </w:p>
    <w:p w14:paraId="65B2E081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 xml:space="preserve">  w kolorze biały)</w:t>
      </w:r>
    </w:p>
    <w:p w14:paraId="1A5BAE06" w14:textId="44B56DB2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montaż systemu HAPI na głównym kierunku lądowania</w:t>
      </w:r>
    </w:p>
    <w:p w14:paraId="4A2FEB01" w14:textId="67A58759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zmiana oznakowania poziomego w zakresie nazwy lądowiska</w:t>
      </w:r>
    </w:p>
    <w:p w14:paraId="2B576280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zmiana oznakowania poziomego w zakresie obrócenia krzyża z literą H</w:t>
      </w:r>
    </w:p>
    <w:p w14:paraId="526A99DF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linia BHP o szerokości 10cm wokół całej płyty lądowiska</w:t>
      </w:r>
    </w:p>
    <w:p w14:paraId="5E9DE3E4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zmiana oświetlenia projektorowego: wymiana reflektorów i usunięcie opraw z kierunków podejścia, włączanie oświetlenia przez centralę SSP</w:t>
      </w:r>
    </w:p>
    <w:p w14:paraId="2E1BF863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 xml:space="preserve">- budowa stałego systemu podawania piany (FFAS) </w:t>
      </w:r>
    </w:p>
    <w:p w14:paraId="0214C808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budowa dwóch zestawów tzw. szybkiego natarcia z wytwornicą piany ciężkiej (tzw. szybki atak),</w:t>
      </w:r>
    </w:p>
    <w:p w14:paraId="332DC14B" w14:textId="37995AFA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 xml:space="preserve">- </w:t>
      </w:r>
      <w:r w:rsidR="00C539C6" w:rsidRPr="006D3944">
        <w:rPr>
          <w:rFonts w:ascii="Calibri" w:hAnsi="Calibri" w:cs="Calibri"/>
          <w:sz w:val="24"/>
          <w:szCs w:val="24"/>
        </w:rPr>
        <w:t xml:space="preserve">remont </w:t>
      </w:r>
      <w:r w:rsidRPr="006D3944">
        <w:rPr>
          <w:rFonts w:ascii="Calibri" w:hAnsi="Calibri" w:cs="Calibri"/>
          <w:sz w:val="24"/>
          <w:szCs w:val="24"/>
        </w:rPr>
        <w:t>pompown</w:t>
      </w:r>
      <w:r w:rsidR="00C539C6" w:rsidRPr="006D3944">
        <w:rPr>
          <w:rFonts w:ascii="Calibri" w:hAnsi="Calibri" w:cs="Calibri"/>
          <w:sz w:val="24"/>
          <w:szCs w:val="24"/>
        </w:rPr>
        <w:t>i</w:t>
      </w:r>
      <w:r w:rsidRPr="006D3944">
        <w:rPr>
          <w:rFonts w:ascii="Calibri" w:hAnsi="Calibri" w:cs="Calibri"/>
          <w:sz w:val="24"/>
          <w:szCs w:val="24"/>
        </w:rPr>
        <w:t xml:space="preserve"> ppoż. zapewniającej odpowiednie ciśnienie wody dla urządzeń  </w:t>
      </w:r>
      <w:r w:rsidR="00C539C6" w:rsidRPr="006D3944">
        <w:rPr>
          <w:rFonts w:ascii="Calibri" w:hAnsi="Calibri" w:cs="Calibri"/>
          <w:sz w:val="24"/>
          <w:szCs w:val="24"/>
        </w:rPr>
        <w:t>w</w:t>
      </w:r>
      <w:r w:rsidRPr="006D3944">
        <w:rPr>
          <w:rFonts w:ascii="Calibri" w:hAnsi="Calibri" w:cs="Calibri"/>
          <w:sz w:val="24"/>
          <w:szCs w:val="24"/>
        </w:rPr>
        <w:t>ytwarzających pianę gaśniczą</w:t>
      </w:r>
    </w:p>
    <w:p w14:paraId="7D5D1A4E" w14:textId="586F3D8C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 xml:space="preserve">- </w:t>
      </w:r>
      <w:r w:rsidR="00C539C6" w:rsidRPr="006D3944">
        <w:rPr>
          <w:rFonts w:ascii="Calibri" w:hAnsi="Calibri" w:cs="Calibri"/>
          <w:sz w:val="24"/>
          <w:szCs w:val="24"/>
        </w:rPr>
        <w:t xml:space="preserve">budowa </w:t>
      </w:r>
      <w:r w:rsidRPr="006D3944">
        <w:rPr>
          <w:rFonts w:ascii="Calibri" w:hAnsi="Calibri" w:cs="Calibri"/>
          <w:sz w:val="24"/>
          <w:szCs w:val="24"/>
        </w:rPr>
        <w:t>instalacj</w:t>
      </w:r>
      <w:r w:rsidR="00C539C6" w:rsidRPr="006D3944">
        <w:rPr>
          <w:rFonts w:ascii="Calibri" w:hAnsi="Calibri" w:cs="Calibri"/>
          <w:sz w:val="24"/>
          <w:szCs w:val="24"/>
        </w:rPr>
        <w:t>i</w:t>
      </w:r>
      <w:r w:rsidRPr="006D3944">
        <w:rPr>
          <w:rFonts w:ascii="Calibri" w:hAnsi="Calibri" w:cs="Calibri"/>
          <w:sz w:val="24"/>
          <w:szCs w:val="24"/>
        </w:rPr>
        <w:t xml:space="preserve"> wodociągow</w:t>
      </w:r>
      <w:r w:rsidR="00C539C6" w:rsidRPr="006D3944">
        <w:rPr>
          <w:rFonts w:ascii="Calibri" w:hAnsi="Calibri" w:cs="Calibri"/>
          <w:sz w:val="24"/>
          <w:szCs w:val="24"/>
        </w:rPr>
        <w:t>ej</w:t>
      </w:r>
      <w:r w:rsidRPr="006D3944">
        <w:rPr>
          <w:rFonts w:ascii="Calibri" w:hAnsi="Calibri" w:cs="Calibri"/>
          <w:sz w:val="24"/>
          <w:szCs w:val="24"/>
        </w:rPr>
        <w:t xml:space="preserve"> ppoż</w:t>
      </w:r>
      <w:r w:rsidR="00AC6166" w:rsidRPr="006D3944">
        <w:rPr>
          <w:rFonts w:ascii="Calibri" w:hAnsi="Calibri" w:cs="Calibri"/>
          <w:sz w:val="24"/>
          <w:szCs w:val="24"/>
        </w:rPr>
        <w:t>.</w:t>
      </w:r>
      <w:r w:rsidRPr="006D3944">
        <w:rPr>
          <w:rFonts w:ascii="Calibri" w:hAnsi="Calibri" w:cs="Calibri"/>
          <w:sz w:val="24"/>
          <w:szCs w:val="24"/>
        </w:rPr>
        <w:t xml:space="preserve"> </w:t>
      </w:r>
    </w:p>
    <w:p w14:paraId="77C72E26" w14:textId="0D81EFE4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 xml:space="preserve">- </w:t>
      </w:r>
      <w:r w:rsidR="00C539C6" w:rsidRPr="006D3944">
        <w:rPr>
          <w:rFonts w:ascii="Calibri" w:hAnsi="Calibri" w:cs="Calibri"/>
          <w:sz w:val="24"/>
          <w:szCs w:val="24"/>
        </w:rPr>
        <w:t xml:space="preserve">budowa zbiornika </w:t>
      </w:r>
      <w:r w:rsidRPr="006D3944">
        <w:rPr>
          <w:rFonts w:ascii="Calibri" w:hAnsi="Calibri" w:cs="Calibri"/>
          <w:sz w:val="24"/>
          <w:szCs w:val="24"/>
        </w:rPr>
        <w:t>zapas</w:t>
      </w:r>
      <w:r w:rsidR="00C539C6" w:rsidRPr="006D3944">
        <w:rPr>
          <w:rFonts w:ascii="Calibri" w:hAnsi="Calibri" w:cs="Calibri"/>
          <w:sz w:val="24"/>
          <w:szCs w:val="24"/>
        </w:rPr>
        <w:t>u</w:t>
      </w:r>
      <w:r w:rsidRPr="006D3944">
        <w:rPr>
          <w:rFonts w:ascii="Calibri" w:hAnsi="Calibri" w:cs="Calibri"/>
          <w:sz w:val="24"/>
          <w:szCs w:val="24"/>
        </w:rPr>
        <w:t xml:space="preserve"> wody do gaszenia pożaru około 9.000 litrów</w:t>
      </w:r>
      <w:r w:rsidR="00C539C6" w:rsidRPr="006D3944">
        <w:rPr>
          <w:rFonts w:ascii="Calibri" w:hAnsi="Calibri" w:cs="Calibri"/>
          <w:sz w:val="24"/>
          <w:szCs w:val="24"/>
        </w:rPr>
        <w:t xml:space="preserve"> w pomieszczeniu pompowni</w:t>
      </w:r>
      <w:r w:rsidRPr="006D3944">
        <w:rPr>
          <w:rFonts w:ascii="Calibri" w:hAnsi="Calibri" w:cs="Calibri"/>
          <w:sz w:val="24"/>
          <w:szCs w:val="24"/>
        </w:rPr>
        <w:t>,</w:t>
      </w:r>
    </w:p>
    <w:p w14:paraId="2F4265E9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doposażenie lądowiska w uzupełniające środki gaśnicze</w:t>
      </w:r>
    </w:p>
    <w:p w14:paraId="074E77DB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usunięcie przeszkód wystających z płyty lądowiska</w:t>
      </w:r>
    </w:p>
    <w:p w14:paraId="040964FF" w14:textId="77777777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 xml:space="preserve">- wymiana kanalizacji deszczowej na żeliwną </w:t>
      </w:r>
    </w:p>
    <w:p w14:paraId="6858C833" w14:textId="3E990A49" w:rsidR="00E307A4" w:rsidRPr="006D3944" w:rsidRDefault="00E307A4" w:rsidP="004811DB">
      <w:pPr>
        <w:spacing w:after="0" w:line="25" w:lineRule="atLeast"/>
        <w:rPr>
          <w:rFonts w:ascii="Calibri" w:hAnsi="Calibri" w:cs="Calibri"/>
          <w:sz w:val="24"/>
          <w:szCs w:val="24"/>
        </w:rPr>
      </w:pPr>
      <w:r w:rsidRPr="006D3944">
        <w:rPr>
          <w:rFonts w:ascii="Calibri" w:hAnsi="Calibri" w:cs="Calibri"/>
          <w:sz w:val="24"/>
          <w:szCs w:val="24"/>
        </w:rPr>
        <w:t>- wymiana istniejącego separatora substancji ropopochodnych</w:t>
      </w:r>
    </w:p>
    <w:p w14:paraId="553440F9" w14:textId="10532772" w:rsidR="00226B97" w:rsidRPr="006D3944" w:rsidRDefault="00F30A69" w:rsidP="00AC6166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ISTNIEJĄCY STAN ZAGOSPODAROWANIA TERENU</w:t>
      </w:r>
    </w:p>
    <w:p w14:paraId="45C3D01C" w14:textId="7BD8CF42" w:rsidR="00780A1C" w:rsidRPr="006D3944" w:rsidRDefault="00780A1C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Przedmiotowe lądowisko wyniesione na platformie</w:t>
      </w:r>
      <w:r w:rsidR="00AC73EB" w:rsidRPr="006D3944">
        <w:rPr>
          <w:rFonts w:cstheme="minorHAnsi"/>
          <w:sz w:val="24"/>
          <w:szCs w:val="24"/>
        </w:rPr>
        <w:t xml:space="preserve"> o konstrukcji stalowej</w:t>
      </w:r>
      <w:r w:rsidRPr="006D3944">
        <w:rPr>
          <w:rFonts w:cstheme="minorHAnsi"/>
          <w:sz w:val="24"/>
          <w:szCs w:val="24"/>
        </w:rPr>
        <w:t xml:space="preserve"> na dachu </w:t>
      </w:r>
      <w:r w:rsidR="00AC73EB" w:rsidRPr="006D3944">
        <w:rPr>
          <w:rFonts w:cstheme="minorHAnsi"/>
          <w:sz w:val="24"/>
          <w:szCs w:val="24"/>
        </w:rPr>
        <w:t xml:space="preserve">budynku A </w:t>
      </w:r>
      <w:r w:rsidRPr="006D3944">
        <w:rPr>
          <w:rFonts w:cstheme="minorHAnsi"/>
          <w:sz w:val="24"/>
          <w:szCs w:val="24"/>
        </w:rPr>
        <w:t xml:space="preserve"> </w:t>
      </w:r>
      <w:r w:rsidR="00F855C9" w:rsidRPr="006D3944">
        <w:rPr>
          <w:rFonts w:cstheme="minorHAnsi"/>
          <w:sz w:val="24"/>
          <w:szCs w:val="24"/>
        </w:rPr>
        <w:t xml:space="preserve">(administracyjno-biurowego) </w:t>
      </w:r>
      <w:r w:rsidRPr="006D3944">
        <w:rPr>
          <w:rFonts w:cstheme="minorHAnsi"/>
          <w:sz w:val="24"/>
          <w:szCs w:val="24"/>
        </w:rPr>
        <w:t xml:space="preserve">zlokalizowane jest w </w:t>
      </w:r>
      <w:r w:rsidR="00AC73EB" w:rsidRPr="006D3944">
        <w:rPr>
          <w:rFonts w:cstheme="minorHAnsi"/>
          <w:sz w:val="24"/>
          <w:szCs w:val="24"/>
        </w:rPr>
        <w:t>zachodniej</w:t>
      </w:r>
      <w:r w:rsidRPr="006D3944">
        <w:rPr>
          <w:rFonts w:cstheme="minorHAnsi"/>
          <w:sz w:val="24"/>
          <w:szCs w:val="24"/>
        </w:rPr>
        <w:t xml:space="preserve"> części kompleksu </w:t>
      </w:r>
      <w:bookmarkStart w:id="8" w:name="_Hlk207635375"/>
      <w:r w:rsidR="00AC73EB" w:rsidRPr="006D3944">
        <w:rPr>
          <w:rFonts w:cstheme="minorHAnsi"/>
          <w:sz w:val="24"/>
          <w:szCs w:val="24"/>
        </w:rPr>
        <w:t>Zespołu budynków Szpitala Powiatowego w Bochni</w:t>
      </w:r>
      <w:r w:rsidRPr="006D3944">
        <w:rPr>
          <w:rFonts w:cstheme="minorHAnsi"/>
          <w:sz w:val="24"/>
          <w:szCs w:val="24"/>
        </w:rPr>
        <w:t>.</w:t>
      </w:r>
    </w:p>
    <w:bookmarkEnd w:id="8"/>
    <w:p w14:paraId="2F9961BA" w14:textId="09C581B7" w:rsidR="00780A1C" w:rsidRPr="006D3944" w:rsidRDefault="00780A1C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Od strony południow</w:t>
      </w:r>
      <w:r w:rsidR="00853428" w:rsidRPr="006D3944">
        <w:rPr>
          <w:rFonts w:cstheme="minorHAnsi"/>
          <w:sz w:val="24"/>
          <w:szCs w:val="24"/>
        </w:rPr>
        <w:t xml:space="preserve">o-wschodniej </w:t>
      </w:r>
      <w:r w:rsidRPr="006D3944">
        <w:rPr>
          <w:rFonts w:cstheme="minorHAnsi"/>
          <w:sz w:val="24"/>
          <w:szCs w:val="24"/>
        </w:rPr>
        <w:t>przedmiotowy budynek graniczy</w:t>
      </w:r>
      <w:r w:rsidR="00942921" w:rsidRPr="006D3944">
        <w:rPr>
          <w:rFonts w:cstheme="minorHAnsi"/>
          <w:sz w:val="24"/>
          <w:szCs w:val="24"/>
        </w:rPr>
        <w:t xml:space="preserve"> </w:t>
      </w:r>
      <w:r w:rsidRPr="006D3944">
        <w:rPr>
          <w:rFonts w:cstheme="minorHAnsi"/>
          <w:sz w:val="24"/>
          <w:szCs w:val="24"/>
        </w:rPr>
        <w:t xml:space="preserve">z </w:t>
      </w:r>
      <w:r w:rsidR="008F4DE2" w:rsidRPr="006D3944">
        <w:rPr>
          <w:rFonts w:cstheme="minorHAnsi"/>
          <w:sz w:val="24"/>
          <w:szCs w:val="24"/>
        </w:rPr>
        <w:t xml:space="preserve">parkingiem wielopoziomowym i </w:t>
      </w:r>
      <w:r w:rsidRPr="006D3944">
        <w:rPr>
          <w:rFonts w:cstheme="minorHAnsi"/>
          <w:sz w:val="24"/>
          <w:szCs w:val="24"/>
        </w:rPr>
        <w:t xml:space="preserve">ul. </w:t>
      </w:r>
      <w:r w:rsidR="00AC73EB" w:rsidRPr="006D3944">
        <w:rPr>
          <w:rFonts w:cstheme="minorHAnsi"/>
          <w:sz w:val="24"/>
          <w:szCs w:val="24"/>
        </w:rPr>
        <w:t>Krakowsk</w:t>
      </w:r>
      <w:r w:rsidR="008F4DE2" w:rsidRPr="006D3944">
        <w:rPr>
          <w:rFonts w:cstheme="minorHAnsi"/>
          <w:sz w:val="24"/>
          <w:szCs w:val="24"/>
        </w:rPr>
        <w:t>ą</w:t>
      </w:r>
      <w:r w:rsidR="00942921" w:rsidRPr="006D3944">
        <w:rPr>
          <w:rFonts w:cstheme="minorHAnsi"/>
          <w:sz w:val="24"/>
          <w:szCs w:val="24"/>
        </w:rPr>
        <w:t xml:space="preserve">, a od północnej z </w:t>
      </w:r>
      <w:r w:rsidR="008F4DE2" w:rsidRPr="006D3944">
        <w:rPr>
          <w:rFonts w:cstheme="minorHAnsi"/>
          <w:sz w:val="24"/>
          <w:szCs w:val="24"/>
        </w:rPr>
        <w:t>zespołem kolektorów słonecznych</w:t>
      </w:r>
      <w:r w:rsidR="00942921" w:rsidRPr="006D3944">
        <w:rPr>
          <w:rFonts w:cstheme="minorHAnsi"/>
          <w:sz w:val="24"/>
          <w:szCs w:val="24"/>
        </w:rPr>
        <w:t>.</w:t>
      </w:r>
      <w:r w:rsidRPr="006D3944">
        <w:rPr>
          <w:rFonts w:cstheme="minorHAnsi"/>
          <w:sz w:val="24"/>
          <w:szCs w:val="24"/>
        </w:rPr>
        <w:t xml:space="preserve"> Od </w:t>
      </w:r>
      <w:r w:rsidR="00942921" w:rsidRPr="006D3944">
        <w:rPr>
          <w:rFonts w:cstheme="minorHAnsi"/>
          <w:sz w:val="24"/>
          <w:szCs w:val="24"/>
        </w:rPr>
        <w:t xml:space="preserve">strony wschodniej </w:t>
      </w:r>
      <w:r w:rsidRPr="006D3944">
        <w:rPr>
          <w:rFonts w:cstheme="minorHAnsi"/>
          <w:sz w:val="24"/>
          <w:szCs w:val="24"/>
        </w:rPr>
        <w:t>budynek z lądowiskiem otaczają obiekty szpitalne</w:t>
      </w:r>
      <w:r w:rsidR="008F4DE2" w:rsidRPr="006D3944">
        <w:rPr>
          <w:rFonts w:cstheme="minorHAnsi"/>
          <w:sz w:val="24"/>
          <w:szCs w:val="24"/>
        </w:rPr>
        <w:t xml:space="preserve">, a od strony zachodniej </w:t>
      </w:r>
      <w:r w:rsidR="00245311" w:rsidRPr="006D3944">
        <w:rPr>
          <w:rFonts w:cstheme="minorHAnsi"/>
          <w:sz w:val="24"/>
          <w:szCs w:val="24"/>
        </w:rPr>
        <w:t>i południow</w:t>
      </w:r>
      <w:r w:rsidR="00853428" w:rsidRPr="006D3944">
        <w:rPr>
          <w:rFonts w:cstheme="minorHAnsi"/>
          <w:sz w:val="24"/>
          <w:szCs w:val="24"/>
        </w:rPr>
        <w:t>o-zachodniej</w:t>
      </w:r>
      <w:r w:rsidR="00245311" w:rsidRPr="006D3944">
        <w:rPr>
          <w:rFonts w:cstheme="minorHAnsi"/>
          <w:sz w:val="24"/>
          <w:szCs w:val="24"/>
        </w:rPr>
        <w:t xml:space="preserve"> </w:t>
      </w:r>
      <w:r w:rsidR="008F4DE2" w:rsidRPr="006D3944">
        <w:rPr>
          <w:rFonts w:cstheme="minorHAnsi"/>
          <w:sz w:val="24"/>
          <w:szCs w:val="24"/>
        </w:rPr>
        <w:t>zabudowania komendy powiatowej</w:t>
      </w:r>
      <w:r w:rsidRPr="006D3944">
        <w:rPr>
          <w:rFonts w:cstheme="minorHAnsi"/>
          <w:sz w:val="24"/>
          <w:szCs w:val="24"/>
        </w:rPr>
        <w:t>.</w:t>
      </w:r>
    </w:p>
    <w:p w14:paraId="2A46EB19" w14:textId="119DE518" w:rsidR="00780A1C" w:rsidRPr="006D3944" w:rsidRDefault="00D35F9C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Dostęp do przedmiotowego budynku zapewnia istniejąca wewnętrzna komunikacja piesza i jezdna na terenie szpitala</w:t>
      </w:r>
      <w:r w:rsidR="00233886" w:rsidRPr="006D3944">
        <w:rPr>
          <w:rFonts w:cstheme="minorHAnsi"/>
          <w:sz w:val="24"/>
          <w:szCs w:val="24"/>
        </w:rPr>
        <w:t>, połączona z drog</w:t>
      </w:r>
      <w:r w:rsidR="00D81CDC" w:rsidRPr="006D3944">
        <w:rPr>
          <w:rFonts w:cstheme="minorHAnsi"/>
          <w:sz w:val="24"/>
          <w:szCs w:val="24"/>
        </w:rPr>
        <w:t>ą</w:t>
      </w:r>
      <w:r w:rsidR="00233886" w:rsidRPr="006D3944">
        <w:rPr>
          <w:rFonts w:cstheme="minorHAnsi"/>
          <w:sz w:val="24"/>
          <w:szCs w:val="24"/>
        </w:rPr>
        <w:t xml:space="preserve"> publiczn</w:t>
      </w:r>
      <w:r w:rsidR="00D81CDC" w:rsidRPr="006D3944">
        <w:rPr>
          <w:rFonts w:cstheme="minorHAnsi"/>
          <w:sz w:val="24"/>
          <w:szCs w:val="24"/>
        </w:rPr>
        <w:t>ą</w:t>
      </w:r>
      <w:r w:rsidR="00233886" w:rsidRPr="006D3944">
        <w:rPr>
          <w:rFonts w:cstheme="minorHAnsi"/>
          <w:sz w:val="24"/>
          <w:szCs w:val="24"/>
        </w:rPr>
        <w:t xml:space="preserve"> (ul. </w:t>
      </w:r>
      <w:r w:rsidR="00D81CDC" w:rsidRPr="006D3944">
        <w:rPr>
          <w:rFonts w:cstheme="minorHAnsi"/>
          <w:sz w:val="24"/>
          <w:szCs w:val="24"/>
        </w:rPr>
        <w:t>Krakowską</w:t>
      </w:r>
      <w:r w:rsidR="00233886" w:rsidRPr="006D3944">
        <w:rPr>
          <w:rFonts w:cstheme="minorHAnsi"/>
          <w:sz w:val="24"/>
          <w:szCs w:val="24"/>
        </w:rPr>
        <w:t xml:space="preserve">) za pomocą istniejących zjazdów. </w:t>
      </w:r>
      <w:r w:rsidRPr="006D3944">
        <w:rPr>
          <w:rFonts w:cstheme="minorHAnsi"/>
          <w:sz w:val="24"/>
          <w:szCs w:val="24"/>
        </w:rPr>
        <w:t xml:space="preserve">Wzdłuż </w:t>
      </w:r>
      <w:r w:rsidR="00942921" w:rsidRPr="006D3944">
        <w:rPr>
          <w:rFonts w:cstheme="minorHAnsi"/>
          <w:sz w:val="24"/>
          <w:szCs w:val="24"/>
        </w:rPr>
        <w:t>zachodniej</w:t>
      </w:r>
      <w:r w:rsidR="00D81CDC" w:rsidRPr="006D3944">
        <w:rPr>
          <w:rFonts w:cstheme="minorHAnsi"/>
          <w:sz w:val="24"/>
          <w:szCs w:val="24"/>
        </w:rPr>
        <w:t xml:space="preserve"> i wschodniej</w:t>
      </w:r>
      <w:r w:rsidRPr="006D3944">
        <w:rPr>
          <w:rFonts w:cstheme="minorHAnsi"/>
          <w:sz w:val="24"/>
          <w:szCs w:val="24"/>
        </w:rPr>
        <w:t xml:space="preserve"> elewacji przedmiotowego budynku biegn</w:t>
      </w:r>
      <w:r w:rsidR="00245311" w:rsidRPr="006D3944">
        <w:rPr>
          <w:rFonts w:cstheme="minorHAnsi"/>
          <w:sz w:val="24"/>
          <w:szCs w:val="24"/>
        </w:rPr>
        <w:t>ą</w:t>
      </w:r>
      <w:r w:rsidR="00780A1C" w:rsidRPr="006D3944">
        <w:rPr>
          <w:rFonts w:cstheme="minorHAnsi"/>
          <w:sz w:val="24"/>
          <w:szCs w:val="24"/>
        </w:rPr>
        <w:t xml:space="preserve"> drog</w:t>
      </w:r>
      <w:r w:rsidR="00245311" w:rsidRPr="006D3944">
        <w:rPr>
          <w:rFonts w:cstheme="minorHAnsi"/>
          <w:sz w:val="24"/>
          <w:szCs w:val="24"/>
        </w:rPr>
        <w:t>i</w:t>
      </w:r>
      <w:r w:rsidR="00780A1C" w:rsidRPr="006D3944">
        <w:rPr>
          <w:rFonts w:cstheme="minorHAnsi"/>
          <w:sz w:val="24"/>
          <w:szCs w:val="24"/>
        </w:rPr>
        <w:t xml:space="preserve"> wewnętrzn</w:t>
      </w:r>
      <w:r w:rsidR="00245311" w:rsidRPr="006D3944">
        <w:rPr>
          <w:rFonts w:cstheme="minorHAnsi"/>
          <w:sz w:val="24"/>
          <w:szCs w:val="24"/>
        </w:rPr>
        <w:t>e</w:t>
      </w:r>
      <w:r w:rsidR="00780A1C" w:rsidRPr="006D3944">
        <w:rPr>
          <w:rFonts w:cstheme="minorHAnsi"/>
          <w:sz w:val="24"/>
          <w:szCs w:val="24"/>
        </w:rPr>
        <w:t xml:space="preserve"> stanowiąc</w:t>
      </w:r>
      <w:r w:rsidR="00245311" w:rsidRPr="006D3944">
        <w:rPr>
          <w:rFonts w:cstheme="minorHAnsi"/>
          <w:sz w:val="24"/>
          <w:szCs w:val="24"/>
        </w:rPr>
        <w:t>e</w:t>
      </w:r>
      <w:r w:rsidR="00780A1C" w:rsidRPr="006D3944">
        <w:rPr>
          <w:rFonts w:cstheme="minorHAnsi"/>
          <w:sz w:val="24"/>
          <w:szCs w:val="24"/>
        </w:rPr>
        <w:t xml:space="preserve"> dojazd do przedmiotowego budynku</w:t>
      </w:r>
      <w:r w:rsidR="008E06A6" w:rsidRPr="006D3944">
        <w:rPr>
          <w:rFonts w:cstheme="minorHAnsi"/>
          <w:sz w:val="24"/>
          <w:szCs w:val="24"/>
        </w:rPr>
        <w:t xml:space="preserve">. Od strony wschodniej w odległości k. 14m znajduje się droga pożarowa wydzielona na istniejących utwardzeniach. </w:t>
      </w:r>
    </w:p>
    <w:p w14:paraId="7DB5DF57" w14:textId="2EC33DBE" w:rsidR="00780A1C" w:rsidRPr="006D3944" w:rsidRDefault="00233886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Przedmiotowy budynek jest zasilany z istniejących instalacji pozabudynkowych: wodociągowej, kanalizacji sanitarnej, kanalizacji deszczowej, elektrycznej i ciepłowniczej. </w:t>
      </w:r>
      <w:r w:rsidR="00780A1C" w:rsidRPr="006D3944">
        <w:rPr>
          <w:rFonts w:cstheme="minorHAnsi"/>
          <w:sz w:val="24"/>
          <w:szCs w:val="24"/>
        </w:rPr>
        <w:t xml:space="preserve">W </w:t>
      </w:r>
      <w:r w:rsidRPr="006D3944">
        <w:rPr>
          <w:rFonts w:cstheme="minorHAnsi"/>
          <w:sz w:val="24"/>
          <w:szCs w:val="24"/>
        </w:rPr>
        <w:t xml:space="preserve">jego </w:t>
      </w:r>
      <w:r w:rsidR="00780A1C" w:rsidRPr="006D3944">
        <w:rPr>
          <w:rFonts w:cstheme="minorHAnsi"/>
          <w:sz w:val="24"/>
          <w:szCs w:val="24"/>
        </w:rPr>
        <w:t xml:space="preserve">pobliżu od </w:t>
      </w:r>
      <w:r w:rsidR="00942921" w:rsidRPr="006D3944">
        <w:rPr>
          <w:rFonts w:cstheme="minorHAnsi"/>
          <w:sz w:val="24"/>
          <w:szCs w:val="24"/>
        </w:rPr>
        <w:t xml:space="preserve">północnej </w:t>
      </w:r>
      <w:r w:rsidR="00780A1C" w:rsidRPr="006D3944">
        <w:rPr>
          <w:rFonts w:cstheme="minorHAnsi"/>
          <w:sz w:val="24"/>
          <w:szCs w:val="24"/>
        </w:rPr>
        <w:t xml:space="preserve">strony znajdują się hydranty zewnętrzne w odległości </w:t>
      </w:r>
      <w:r w:rsidR="00400F58" w:rsidRPr="006D3944">
        <w:rPr>
          <w:rFonts w:cstheme="minorHAnsi"/>
          <w:sz w:val="24"/>
          <w:szCs w:val="24"/>
        </w:rPr>
        <w:t xml:space="preserve">od </w:t>
      </w:r>
      <w:r w:rsidR="00F22B88" w:rsidRPr="006D3944">
        <w:rPr>
          <w:rFonts w:cstheme="minorHAnsi"/>
          <w:sz w:val="24"/>
          <w:szCs w:val="24"/>
        </w:rPr>
        <w:t xml:space="preserve">ok. </w:t>
      </w:r>
      <w:r w:rsidR="00B70065" w:rsidRPr="006D3944">
        <w:rPr>
          <w:rFonts w:cstheme="minorHAnsi"/>
          <w:sz w:val="24"/>
          <w:szCs w:val="24"/>
        </w:rPr>
        <w:t>26</w:t>
      </w:r>
      <w:r w:rsidR="00780A1C" w:rsidRPr="006D3944">
        <w:rPr>
          <w:rFonts w:cstheme="minorHAnsi"/>
          <w:sz w:val="24"/>
          <w:szCs w:val="24"/>
        </w:rPr>
        <w:t xml:space="preserve">m </w:t>
      </w:r>
      <w:r w:rsidR="00F22B88" w:rsidRPr="006D3944">
        <w:rPr>
          <w:rFonts w:cstheme="minorHAnsi"/>
          <w:sz w:val="24"/>
          <w:szCs w:val="24"/>
        </w:rPr>
        <w:t xml:space="preserve">do ok. </w:t>
      </w:r>
      <w:r w:rsidR="00B70065" w:rsidRPr="006D3944">
        <w:rPr>
          <w:rFonts w:cstheme="minorHAnsi"/>
          <w:sz w:val="24"/>
          <w:szCs w:val="24"/>
        </w:rPr>
        <w:t>35</w:t>
      </w:r>
      <w:r w:rsidR="00780A1C" w:rsidRPr="006D3944">
        <w:rPr>
          <w:rFonts w:cstheme="minorHAnsi"/>
          <w:sz w:val="24"/>
          <w:szCs w:val="24"/>
        </w:rPr>
        <w:t>m od krawędzi budynku, na którym zlokalizowane jest lądowisko.</w:t>
      </w:r>
    </w:p>
    <w:p w14:paraId="222E7072" w14:textId="4B3E9BF8" w:rsidR="00780A1C" w:rsidRPr="006D3944" w:rsidRDefault="00780A1C" w:rsidP="00465688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Obiekty</w:t>
      </w:r>
      <w:r w:rsidR="00346398" w:rsidRPr="006D3944">
        <w:rPr>
          <w:rFonts w:cstheme="minorHAnsi"/>
          <w:b/>
          <w:sz w:val="24"/>
          <w:szCs w:val="24"/>
        </w:rPr>
        <w:t xml:space="preserve"> budowlane</w:t>
      </w:r>
      <w:r w:rsidRPr="006D3944">
        <w:rPr>
          <w:rFonts w:cstheme="minorHAnsi"/>
          <w:b/>
          <w:sz w:val="24"/>
          <w:szCs w:val="24"/>
        </w:rPr>
        <w:t xml:space="preserve"> przeznaczone do dalszego użytkowania </w:t>
      </w:r>
    </w:p>
    <w:p w14:paraId="6A9C8D1E" w14:textId="2AD0A21F" w:rsidR="00780A1C" w:rsidRPr="006D3944" w:rsidRDefault="00780A1C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Na terenie inwestycji znajdują się budynki wraz z całą infrastrukturą i lądowiskiem na dachu</w:t>
      </w:r>
      <w:r w:rsidR="00B70065" w:rsidRPr="006D3944">
        <w:rPr>
          <w:rFonts w:cstheme="minorHAnsi"/>
          <w:sz w:val="24"/>
          <w:szCs w:val="24"/>
        </w:rPr>
        <w:t xml:space="preserve"> budynku A zespołu budynków szpitala powiatowego w Bochni</w:t>
      </w:r>
      <w:r w:rsidRPr="006D3944">
        <w:rPr>
          <w:rFonts w:cstheme="minorHAnsi"/>
          <w:sz w:val="24"/>
          <w:szCs w:val="24"/>
        </w:rPr>
        <w:t>, będące własnością inwestora, przeznaczone do dalszego użytkowania.</w:t>
      </w:r>
    </w:p>
    <w:p w14:paraId="044F7A5F" w14:textId="79D0E886" w:rsidR="00780A1C" w:rsidRPr="006D3944" w:rsidRDefault="00346398" w:rsidP="00465688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Obiekty budowlane przeznaczone do rozbiórki</w:t>
      </w:r>
    </w:p>
    <w:p w14:paraId="78164ECC" w14:textId="319A0CD4" w:rsidR="00780A1C" w:rsidRPr="006D3944" w:rsidRDefault="00453851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Na terenie inwestycji </w:t>
      </w:r>
      <w:r w:rsidR="00B70065" w:rsidRPr="006D3944">
        <w:rPr>
          <w:rFonts w:cstheme="minorHAnsi"/>
          <w:sz w:val="24"/>
          <w:szCs w:val="24"/>
        </w:rPr>
        <w:t>znajduj</w:t>
      </w:r>
      <w:r w:rsidR="003D0F70" w:rsidRPr="006D3944">
        <w:rPr>
          <w:rFonts w:cstheme="minorHAnsi"/>
          <w:sz w:val="24"/>
          <w:szCs w:val="24"/>
        </w:rPr>
        <w:t>ą</w:t>
      </w:r>
      <w:r w:rsidR="00B70065" w:rsidRPr="006D3944">
        <w:rPr>
          <w:rFonts w:cstheme="minorHAnsi"/>
          <w:sz w:val="24"/>
          <w:szCs w:val="24"/>
        </w:rPr>
        <w:t xml:space="preserve"> się </w:t>
      </w:r>
      <w:r w:rsidR="00F855C9" w:rsidRPr="006D3944">
        <w:rPr>
          <w:rFonts w:cstheme="minorHAnsi"/>
          <w:sz w:val="24"/>
          <w:szCs w:val="24"/>
        </w:rPr>
        <w:t xml:space="preserve">schody </w:t>
      </w:r>
      <w:r w:rsidR="003D0F70" w:rsidRPr="006D3944">
        <w:rPr>
          <w:rFonts w:cstheme="minorHAnsi"/>
          <w:sz w:val="24"/>
          <w:szCs w:val="24"/>
        </w:rPr>
        <w:t xml:space="preserve">zewnętrzne </w:t>
      </w:r>
      <w:r w:rsidR="00B70065" w:rsidRPr="006D3944">
        <w:rPr>
          <w:rFonts w:cstheme="minorHAnsi"/>
          <w:sz w:val="24"/>
          <w:szCs w:val="24"/>
        </w:rPr>
        <w:t>przeznaczon</w:t>
      </w:r>
      <w:r w:rsidR="00F855C9" w:rsidRPr="006D3944">
        <w:rPr>
          <w:rFonts w:cstheme="minorHAnsi"/>
          <w:sz w:val="24"/>
          <w:szCs w:val="24"/>
        </w:rPr>
        <w:t>e</w:t>
      </w:r>
      <w:r w:rsidR="00B70065" w:rsidRPr="006D3944">
        <w:rPr>
          <w:rFonts w:cstheme="minorHAnsi"/>
          <w:sz w:val="24"/>
          <w:szCs w:val="24"/>
        </w:rPr>
        <w:t xml:space="preserve"> do rozbiórki</w:t>
      </w:r>
      <w:r w:rsidRPr="006D3944">
        <w:rPr>
          <w:rFonts w:cstheme="minorHAnsi"/>
          <w:sz w:val="24"/>
          <w:szCs w:val="24"/>
        </w:rPr>
        <w:t xml:space="preserve">. </w:t>
      </w:r>
      <w:r w:rsidR="00780A1C" w:rsidRPr="006D3944">
        <w:rPr>
          <w:rFonts w:cstheme="minorHAnsi"/>
          <w:sz w:val="24"/>
          <w:szCs w:val="24"/>
        </w:rPr>
        <w:t>Prace rozbiórkowe obejmują</w:t>
      </w:r>
      <w:r w:rsidR="00B70065" w:rsidRPr="006D3944">
        <w:rPr>
          <w:rFonts w:cstheme="minorHAnsi"/>
          <w:sz w:val="24"/>
          <w:szCs w:val="24"/>
        </w:rPr>
        <w:t xml:space="preserve"> również</w:t>
      </w:r>
      <w:r w:rsidR="00780A1C" w:rsidRPr="006D3944">
        <w:rPr>
          <w:rFonts w:cstheme="minorHAnsi"/>
          <w:sz w:val="24"/>
          <w:szCs w:val="24"/>
        </w:rPr>
        <w:t xml:space="preserve">: demontaż części konstrukcji belek wspornikowych wraz z </w:t>
      </w:r>
      <w:r w:rsidR="00892DB0" w:rsidRPr="006D3944">
        <w:rPr>
          <w:rFonts w:cstheme="minorHAnsi"/>
          <w:sz w:val="24"/>
          <w:szCs w:val="24"/>
        </w:rPr>
        <w:t>kratami pomostowymi</w:t>
      </w:r>
      <w:r w:rsidR="00B70065" w:rsidRPr="006D3944">
        <w:rPr>
          <w:rFonts w:cstheme="minorHAnsi"/>
          <w:sz w:val="24"/>
          <w:szCs w:val="24"/>
        </w:rPr>
        <w:t xml:space="preserve"> oraz</w:t>
      </w:r>
      <w:r w:rsidR="00F855C9" w:rsidRPr="006D3944">
        <w:rPr>
          <w:rFonts w:cstheme="minorHAnsi"/>
          <w:sz w:val="24"/>
          <w:szCs w:val="24"/>
        </w:rPr>
        <w:t xml:space="preserve"> korytarza transportowego.</w:t>
      </w:r>
    </w:p>
    <w:p w14:paraId="0D4C8F0F" w14:textId="528CED77" w:rsidR="003B0C7F" w:rsidRPr="006D3944" w:rsidRDefault="003B0C7F" w:rsidP="00AC6166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PROJEKTOWANE ZAGOSPODAROWANIE TERENU</w:t>
      </w:r>
    </w:p>
    <w:p w14:paraId="208B95CC" w14:textId="7F54776B" w:rsidR="003B0C7F" w:rsidRPr="006D3944" w:rsidRDefault="003B0C7F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Na terenie inwestycji</w:t>
      </w:r>
      <w:r w:rsidR="00892DB0" w:rsidRPr="006D3944">
        <w:rPr>
          <w:rFonts w:cstheme="minorHAnsi"/>
          <w:sz w:val="24"/>
          <w:szCs w:val="24"/>
        </w:rPr>
        <w:t xml:space="preserve"> przy </w:t>
      </w:r>
      <w:r w:rsidR="004A6433" w:rsidRPr="006D3944">
        <w:rPr>
          <w:rFonts w:cstheme="minorHAnsi"/>
          <w:sz w:val="24"/>
          <w:szCs w:val="24"/>
        </w:rPr>
        <w:t>północno-wschodnim</w:t>
      </w:r>
      <w:r w:rsidR="00892DB0" w:rsidRPr="006D3944">
        <w:rPr>
          <w:rFonts w:cstheme="minorHAnsi"/>
          <w:sz w:val="24"/>
          <w:szCs w:val="24"/>
        </w:rPr>
        <w:t xml:space="preserve"> narożniku </w:t>
      </w:r>
      <w:r w:rsidR="00C52FE7" w:rsidRPr="006D3944">
        <w:rPr>
          <w:rFonts w:cstheme="minorHAnsi"/>
          <w:sz w:val="24"/>
          <w:szCs w:val="24"/>
        </w:rPr>
        <w:t>budynku A</w:t>
      </w:r>
      <w:r w:rsidR="00892DB0" w:rsidRPr="006D3944">
        <w:rPr>
          <w:rFonts w:cstheme="minorHAnsi"/>
          <w:sz w:val="24"/>
          <w:szCs w:val="24"/>
        </w:rPr>
        <w:t xml:space="preserve"> </w:t>
      </w:r>
      <w:r w:rsidRPr="006D3944">
        <w:rPr>
          <w:rFonts w:cstheme="minorHAnsi"/>
          <w:sz w:val="24"/>
          <w:szCs w:val="24"/>
        </w:rPr>
        <w:t xml:space="preserve">projektuje się </w:t>
      </w:r>
      <w:r w:rsidR="00C52FE7" w:rsidRPr="006D3944">
        <w:rPr>
          <w:rFonts w:cstheme="minorHAnsi"/>
          <w:sz w:val="24"/>
          <w:szCs w:val="24"/>
        </w:rPr>
        <w:t>klatkę schodow</w:t>
      </w:r>
      <w:r w:rsidR="00B32AB2" w:rsidRPr="006D3944">
        <w:rPr>
          <w:rFonts w:cstheme="minorHAnsi"/>
          <w:sz w:val="24"/>
          <w:szCs w:val="24"/>
        </w:rPr>
        <w:t>ą</w:t>
      </w:r>
      <w:r w:rsidR="00892DB0" w:rsidRPr="006D3944">
        <w:rPr>
          <w:rFonts w:cstheme="minorHAnsi"/>
          <w:sz w:val="24"/>
          <w:szCs w:val="24"/>
        </w:rPr>
        <w:t xml:space="preserve">, </w:t>
      </w:r>
      <w:r w:rsidR="000C350E" w:rsidRPr="006D3944">
        <w:rPr>
          <w:rFonts w:cstheme="minorHAnsi"/>
          <w:sz w:val="24"/>
          <w:szCs w:val="24"/>
        </w:rPr>
        <w:t xml:space="preserve">stanowiącą </w:t>
      </w:r>
      <w:r w:rsidR="003D0F70" w:rsidRPr="006D3944">
        <w:rPr>
          <w:rFonts w:cstheme="minorHAnsi"/>
          <w:sz w:val="24"/>
          <w:szCs w:val="24"/>
        </w:rPr>
        <w:t xml:space="preserve">drugą </w:t>
      </w:r>
      <w:r w:rsidR="000C350E" w:rsidRPr="006D3944">
        <w:rPr>
          <w:rFonts w:cstheme="minorHAnsi"/>
          <w:sz w:val="24"/>
          <w:szCs w:val="24"/>
        </w:rPr>
        <w:t xml:space="preserve">drogę ewakuacyjną z płyty lądowiska na poziom terenu. </w:t>
      </w:r>
    </w:p>
    <w:p w14:paraId="68D124A8" w14:textId="77777777" w:rsidR="004811DB" w:rsidRDefault="004811DB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3074631A" w14:textId="77777777" w:rsidR="004811DB" w:rsidRDefault="004811DB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61495113" w14:textId="3A78341F" w:rsidR="003B0C7F" w:rsidRPr="006D3944" w:rsidRDefault="003B0C7F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Projekt obejmuje </w:t>
      </w:r>
      <w:r w:rsidR="00D254A5" w:rsidRPr="006D3944">
        <w:rPr>
          <w:rFonts w:cstheme="minorHAnsi"/>
          <w:sz w:val="24"/>
          <w:szCs w:val="24"/>
        </w:rPr>
        <w:t xml:space="preserve">również </w:t>
      </w:r>
      <w:r w:rsidR="00D85E8E" w:rsidRPr="006D3944">
        <w:rPr>
          <w:rFonts w:cstheme="minorHAnsi"/>
          <w:sz w:val="24"/>
          <w:szCs w:val="24"/>
        </w:rPr>
        <w:t xml:space="preserve">przebudowę </w:t>
      </w:r>
      <w:r w:rsidR="00D254A5" w:rsidRPr="006D3944">
        <w:rPr>
          <w:rFonts w:cstheme="minorHAnsi"/>
          <w:sz w:val="24"/>
          <w:szCs w:val="24"/>
        </w:rPr>
        <w:t>pomieszczenia technicznego z pompownią</w:t>
      </w:r>
      <w:r w:rsidR="00252E6F" w:rsidRPr="006D3944">
        <w:rPr>
          <w:rFonts w:cstheme="minorHAnsi"/>
          <w:sz w:val="24"/>
          <w:szCs w:val="24"/>
        </w:rPr>
        <w:t xml:space="preserve"> oraz budowę kładki transportowej. </w:t>
      </w:r>
    </w:p>
    <w:p w14:paraId="25FE708D" w14:textId="4D497BA8" w:rsidR="003B0C7F" w:rsidRPr="006D3944" w:rsidRDefault="003B0C7F" w:rsidP="00465688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Urządzenia budowlane związane z obiektami budowlanymi</w:t>
      </w:r>
    </w:p>
    <w:p w14:paraId="5ABAC16F" w14:textId="3AA55009" w:rsidR="003B0C7F" w:rsidRPr="006D3944" w:rsidRDefault="003B0C7F" w:rsidP="00465688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URZĄDZENIA NAWIGACYJNE</w:t>
      </w:r>
    </w:p>
    <w:p w14:paraId="6E69A2A4" w14:textId="59C9A87A" w:rsidR="003B0C7F" w:rsidRPr="006D3944" w:rsidRDefault="003B0C7F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Lądowisko zostanie wyposażone we wzrokowy systemy naprowadzania – wizualn</w:t>
      </w:r>
      <w:r w:rsidR="00F855C9" w:rsidRPr="006D3944">
        <w:rPr>
          <w:rFonts w:cstheme="minorHAnsi"/>
          <w:sz w:val="24"/>
          <w:szCs w:val="24"/>
        </w:rPr>
        <w:t>e</w:t>
      </w:r>
      <w:r w:rsidRPr="006D3944">
        <w:rPr>
          <w:rFonts w:cstheme="minorHAnsi"/>
          <w:sz w:val="24"/>
          <w:szCs w:val="24"/>
        </w:rPr>
        <w:t xml:space="preserve"> wskaźnik</w:t>
      </w:r>
      <w:r w:rsidR="00F855C9" w:rsidRPr="006D3944">
        <w:rPr>
          <w:rFonts w:cstheme="minorHAnsi"/>
          <w:sz w:val="24"/>
          <w:szCs w:val="24"/>
        </w:rPr>
        <w:t>i</w:t>
      </w:r>
      <w:r w:rsidR="004C6BEA" w:rsidRPr="006D3944">
        <w:rPr>
          <w:rFonts w:cstheme="minorHAnsi"/>
          <w:sz w:val="24"/>
          <w:szCs w:val="24"/>
        </w:rPr>
        <w:t xml:space="preserve"> </w:t>
      </w:r>
      <w:r w:rsidRPr="006D3944">
        <w:rPr>
          <w:rFonts w:cstheme="minorHAnsi"/>
          <w:sz w:val="24"/>
          <w:szCs w:val="24"/>
        </w:rPr>
        <w:t>kąta ścieżki schodzenia HAPI obsługując</w:t>
      </w:r>
      <w:r w:rsidR="00F855C9" w:rsidRPr="006D3944">
        <w:rPr>
          <w:rFonts w:cstheme="minorHAnsi"/>
          <w:sz w:val="24"/>
          <w:szCs w:val="24"/>
        </w:rPr>
        <w:t>e</w:t>
      </w:r>
      <w:r w:rsidRPr="006D3944">
        <w:rPr>
          <w:rFonts w:cstheme="minorHAnsi"/>
          <w:sz w:val="24"/>
          <w:szCs w:val="24"/>
        </w:rPr>
        <w:t xml:space="preserve"> dwa kierunki podejścia do lądowania. Ustalono kąt wzniesienia</w:t>
      </w:r>
      <w:r w:rsidR="004C6BEA" w:rsidRPr="006D3944">
        <w:rPr>
          <w:rFonts w:cstheme="minorHAnsi"/>
          <w:sz w:val="24"/>
          <w:szCs w:val="24"/>
        </w:rPr>
        <w:t xml:space="preserve"> urządzenia HAPI o wartości 9,5°</w:t>
      </w:r>
      <w:r w:rsidRPr="006D3944">
        <w:rPr>
          <w:rFonts w:cstheme="minorHAnsi"/>
          <w:sz w:val="24"/>
          <w:szCs w:val="24"/>
        </w:rPr>
        <w:t xml:space="preserve"> ustalony w ten sposób aby pilot</w:t>
      </w:r>
      <w:r w:rsidR="004C6BEA" w:rsidRPr="006D3944">
        <w:rPr>
          <w:rFonts w:cstheme="minorHAnsi"/>
          <w:sz w:val="24"/>
          <w:szCs w:val="24"/>
        </w:rPr>
        <w:t xml:space="preserve"> </w:t>
      </w:r>
      <w:r w:rsidRPr="006D3944">
        <w:rPr>
          <w:rFonts w:cstheme="minorHAnsi"/>
          <w:sz w:val="24"/>
          <w:szCs w:val="24"/>
        </w:rPr>
        <w:t>śmigłowca obserwujący górną granicę sygnału „pod ścieżką” omijał wszystkie obiekty w obszarze podejścia z bezpiecznym marginesem.</w:t>
      </w:r>
    </w:p>
    <w:p w14:paraId="6ED601E8" w14:textId="77777777" w:rsidR="002E394A" w:rsidRPr="006D3944" w:rsidRDefault="002E394A" w:rsidP="002E394A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Sposób odprowadzenia lub oczyszczania ścieków</w:t>
      </w:r>
    </w:p>
    <w:p w14:paraId="225BD9BC" w14:textId="23141F8A" w:rsidR="003B0C7F" w:rsidRPr="006D3944" w:rsidRDefault="002E394A" w:rsidP="002E394A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Przedmiotowa inwestycja nie będzie wytwarzać ścieków socjalno-bytowych. Wody opadowe z projektowanej płyty lądowiska odprowadzone będą do przebudowywanej wewnętrznej kanalizacji deszczowej na istniejących zasadach. Przewiduje się, że nie będzie zachodzić bezpośrednie oddziaływanie na budowę geologiczną i gleby.</w:t>
      </w:r>
      <w:r w:rsidR="003B0C7F" w:rsidRPr="006D3944">
        <w:rPr>
          <w:rFonts w:cstheme="minorHAnsi"/>
          <w:sz w:val="24"/>
          <w:szCs w:val="24"/>
        </w:rPr>
        <w:t>.</w:t>
      </w:r>
    </w:p>
    <w:p w14:paraId="38BCCEA0" w14:textId="10C98C33" w:rsidR="003B0C7F" w:rsidRPr="006D3944" w:rsidRDefault="004C6BEA" w:rsidP="00465688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Układ komunikacyjny</w:t>
      </w:r>
    </w:p>
    <w:p w14:paraId="3E4F94FC" w14:textId="575564E1" w:rsidR="003B0C7F" w:rsidRPr="006D3944" w:rsidRDefault="004C6BEA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Bez zmian w stosunku do</w:t>
      </w:r>
      <w:r w:rsidR="003B0C7F" w:rsidRPr="006D3944">
        <w:rPr>
          <w:rFonts w:cstheme="minorHAnsi"/>
          <w:sz w:val="24"/>
          <w:szCs w:val="24"/>
        </w:rPr>
        <w:t xml:space="preserve"> stanu istniejącego.</w:t>
      </w:r>
    </w:p>
    <w:p w14:paraId="0E135E9E" w14:textId="3D0A052B" w:rsidR="003B0C7F" w:rsidRPr="006D3944" w:rsidRDefault="003B0C7F" w:rsidP="00465688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Spo</w:t>
      </w:r>
      <w:r w:rsidR="004C6BEA" w:rsidRPr="006D3944">
        <w:rPr>
          <w:rFonts w:cstheme="minorHAnsi"/>
          <w:b/>
          <w:sz w:val="24"/>
          <w:szCs w:val="24"/>
        </w:rPr>
        <w:t>sób dostępu do drogi publicznej</w:t>
      </w:r>
    </w:p>
    <w:p w14:paraId="1821896D" w14:textId="19A65CBD" w:rsidR="003B0C7F" w:rsidRPr="006D3944" w:rsidRDefault="003B0C7F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Dojazd do </w:t>
      </w:r>
      <w:r w:rsidR="004C6BEA" w:rsidRPr="006D3944">
        <w:rPr>
          <w:rFonts w:cstheme="minorHAnsi"/>
          <w:sz w:val="24"/>
          <w:szCs w:val="24"/>
        </w:rPr>
        <w:t>przedmiotowego budynku z lądowiskiem</w:t>
      </w:r>
      <w:r w:rsidRPr="006D3944">
        <w:rPr>
          <w:rFonts w:cstheme="minorHAnsi"/>
          <w:sz w:val="24"/>
          <w:szCs w:val="24"/>
        </w:rPr>
        <w:t xml:space="preserve"> zapewni</w:t>
      </w:r>
      <w:r w:rsidR="004C6BEA" w:rsidRPr="006D3944">
        <w:rPr>
          <w:rFonts w:cstheme="minorHAnsi"/>
          <w:sz w:val="24"/>
          <w:szCs w:val="24"/>
        </w:rPr>
        <w:t>ają istniejące drogi wewnętrzne</w:t>
      </w:r>
      <w:r w:rsidRPr="006D3944">
        <w:rPr>
          <w:rFonts w:cstheme="minorHAnsi"/>
          <w:sz w:val="24"/>
          <w:szCs w:val="24"/>
        </w:rPr>
        <w:t xml:space="preserve">, </w:t>
      </w:r>
      <w:r w:rsidR="004C6BEA" w:rsidRPr="006D3944">
        <w:rPr>
          <w:rFonts w:cstheme="minorHAnsi"/>
          <w:sz w:val="24"/>
          <w:szCs w:val="24"/>
        </w:rPr>
        <w:t>połączone za pomocą istniejąc</w:t>
      </w:r>
      <w:r w:rsidR="009972AD" w:rsidRPr="006D3944">
        <w:rPr>
          <w:rFonts w:cstheme="minorHAnsi"/>
          <w:sz w:val="24"/>
          <w:szCs w:val="24"/>
        </w:rPr>
        <w:t>ych</w:t>
      </w:r>
      <w:r w:rsidR="004C6BEA" w:rsidRPr="006D3944">
        <w:rPr>
          <w:rFonts w:cstheme="minorHAnsi"/>
          <w:sz w:val="24"/>
          <w:szCs w:val="24"/>
        </w:rPr>
        <w:t xml:space="preserve"> zjazd</w:t>
      </w:r>
      <w:r w:rsidR="009972AD" w:rsidRPr="006D3944">
        <w:rPr>
          <w:rFonts w:cstheme="minorHAnsi"/>
          <w:sz w:val="24"/>
          <w:szCs w:val="24"/>
        </w:rPr>
        <w:t>ów</w:t>
      </w:r>
      <w:r w:rsidRPr="006D3944">
        <w:rPr>
          <w:rFonts w:cstheme="minorHAnsi"/>
          <w:sz w:val="24"/>
          <w:szCs w:val="24"/>
        </w:rPr>
        <w:t xml:space="preserve"> z </w:t>
      </w:r>
      <w:r w:rsidR="004C6BEA" w:rsidRPr="006D3944">
        <w:rPr>
          <w:rFonts w:cstheme="minorHAnsi"/>
          <w:sz w:val="24"/>
          <w:szCs w:val="24"/>
        </w:rPr>
        <w:t>drog</w:t>
      </w:r>
      <w:r w:rsidR="009972AD" w:rsidRPr="006D3944">
        <w:rPr>
          <w:rFonts w:cstheme="minorHAnsi"/>
          <w:sz w:val="24"/>
          <w:szCs w:val="24"/>
        </w:rPr>
        <w:t>ą</w:t>
      </w:r>
      <w:r w:rsidR="004C6BEA" w:rsidRPr="006D3944">
        <w:rPr>
          <w:rFonts w:cstheme="minorHAnsi"/>
          <w:sz w:val="24"/>
          <w:szCs w:val="24"/>
        </w:rPr>
        <w:t xml:space="preserve"> publiczn</w:t>
      </w:r>
      <w:r w:rsidR="009972AD" w:rsidRPr="006D3944">
        <w:rPr>
          <w:rFonts w:cstheme="minorHAnsi"/>
          <w:sz w:val="24"/>
          <w:szCs w:val="24"/>
        </w:rPr>
        <w:t xml:space="preserve">ą </w:t>
      </w:r>
      <w:r w:rsidRPr="006D3944">
        <w:rPr>
          <w:rFonts w:cstheme="minorHAnsi"/>
          <w:sz w:val="24"/>
          <w:szCs w:val="24"/>
        </w:rPr>
        <w:t xml:space="preserve">ul. </w:t>
      </w:r>
      <w:r w:rsidR="000C350E" w:rsidRPr="006D3944">
        <w:rPr>
          <w:rFonts w:cstheme="minorHAnsi"/>
          <w:sz w:val="24"/>
          <w:szCs w:val="24"/>
        </w:rPr>
        <w:t>Krakowską</w:t>
      </w:r>
      <w:r w:rsidR="00252E6F" w:rsidRPr="006D3944">
        <w:rPr>
          <w:rFonts w:cstheme="minorHAnsi"/>
          <w:sz w:val="24"/>
          <w:szCs w:val="24"/>
        </w:rPr>
        <w:t>.</w:t>
      </w:r>
    </w:p>
    <w:p w14:paraId="75C17843" w14:textId="77777777" w:rsidR="002E394A" w:rsidRPr="006D3944" w:rsidRDefault="002E394A" w:rsidP="002E394A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Parametry techniczne sieci i urządzeń uzbrojenia terenu</w:t>
      </w:r>
    </w:p>
    <w:p w14:paraId="1A2F90F0" w14:textId="77777777" w:rsidR="002E394A" w:rsidRPr="006D3944" w:rsidRDefault="002E394A" w:rsidP="002E394A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Ze względu na zwiększony przepływ ilości wody odprowadzonej z lądowiska projektuje się wymianę separatora oraz rurociągów doprowadzających do niego wodę deszczową. </w:t>
      </w:r>
    </w:p>
    <w:p w14:paraId="2DD815A4" w14:textId="77777777" w:rsidR="002E394A" w:rsidRPr="006D3944" w:rsidRDefault="002E394A" w:rsidP="002E394A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Dobrano podziemny separator substancji ropopochodnych o przepływie nominalnym wynoszącym 65 l/s, który zostanie umieszczony w miejscu poprzedniego – obok budynku. Woda z separatora kierowana będzie do istniejącej instalacji kanalizacji deszczowej </w:t>
      </w:r>
      <w:proofErr w:type="spellStart"/>
      <w:r w:rsidRPr="006D3944">
        <w:rPr>
          <w:rFonts w:cstheme="minorHAnsi"/>
          <w:sz w:val="24"/>
          <w:szCs w:val="24"/>
        </w:rPr>
        <w:t>pozabudynkowej</w:t>
      </w:r>
      <w:proofErr w:type="spellEnd"/>
      <w:r w:rsidRPr="006D3944">
        <w:rPr>
          <w:rFonts w:cstheme="minorHAnsi"/>
          <w:sz w:val="24"/>
          <w:szCs w:val="24"/>
        </w:rPr>
        <w:t>, która pozostaje bez zmian.</w:t>
      </w:r>
    </w:p>
    <w:p w14:paraId="55C2EEDF" w14:textId="77777777" w:rsidR="002E394A" w:rsidRPr="006D3944" w:rsidRDefault="002E394A" w:rsidP="002E394A">
      <w:pPr>
        <w:pStyle w:val="western"/>
        <w:spacing w:before="0" w:after="0"/>
        <w:ind w:firstLine="0"/>
        <w:contextualSpacing/>
        <w:rPr>
          <w:rFonts w:asciiTheme="minorHAnsi" w:eastAsiaTheme="minorHAnsi" w:hAnsiTheme="minorHAnsi" w:cstheme="minorHAnsi"/>
          <w:sz w:val="24"/>
          <w:lang w:eastAsia="en-US"/>
        </w:rPr>
      </w:pPr>
      <w:r w:rsidRPr="006D3944">
        <w:rPr>
          <w:rFonts w:asciiTheme="minorHAnsi" w:hAnsiTheme="minorHAnsi" w:cstheme="minorHAnsi"/>
          <w:sz w:val="24"/>
        </w:rPr>
        <w:t xml:space="preserve">Rurociągi doprowadzające do separatora należy wykonać z rur żeliwnych o średnicy </w:t>
      </w:r>
      <w:r w:rsidRPr="006D3944">
        <w:rPr>
          <w:rFonts w:asciiTheme="minorHAnsi" w:eastAsiaTheme="minorHAnsi" w:hAnsiTheme="minorHAnsi" w:cstheme="minorHAnsi"/>
          <w:sz w:val="24"/>
          <w:lang w:eastAsia="en-US"/>
        </w:rPr>
        <w:t>DN 315. Rury</w:t>
      </w:r>
      <w:r w:rsidRPr="006D3944">
        <w:rPr>
          <w:rFonts w:asciiTheme="minorHAnsi" w:eastAsia="Calibri" w:hAnsiTheme="minorHAnsi" w:cstheme="minorHAnsi"/>
          <w:sz w:val="24"/>
          <w:lang w:eastAsia="en-US"/>
        </w:rPr>
        <w:t xml:space="preserve"> </w:t>
      </w:r>
      <w:r w:rsidRPr="006D3944">
        <w:rPr>
          <w:rFonts w:asciiTheme="minorHAnsi" w:eastAsiaTheme="minorHAnsi" w:hAnsiTheme="minorHAnsi" w:cstheme="minorHAnsi"/>
          <w:sz w:val="24"/>
          <w:lang w:eastAsia="en-US"/>
        </w:rPr>
        <w:t xml:space="preserve">należy układać z projektowanymi spadkami w kierunku odbiornika na podsypce piaskowej i obsypać 20 cm warstwą piasku. Głębokość przykrycia przewodu w wykopie musi zabezpieczać przed przemarzaniem w nim wód deszczowych. </w:t>
      </w:r>
    </w:p>
    <w:p w14:paraId="3252C6FE" w14:textId="77777777" w:rsidR="002E394A" w:rsidRPr="006D3944" w:rsidRDefault="002E394A" w:rsidP="002E394A">
      <w:pPr>
        <w:pStyle w:val="western"/>
        <w:spacing w:before="0" w:after="0"/>
        <w:ind w:firstLine="0"/>
        <w:contextualSpacing/>
        <w:rPr>
          <w:rFonts w:asciiTheme="minorHAnsi" w:eastAsiaTheme="minorHAnsi" w:hAnsiTheme="minorHAnsi" w:cstheme="minorHAnsi"/>
          <w:sz w:val="24"/>
          <w:lang w:eastAsia="en-US"/>
        </w:rPr>
      </w:pPr>
      <w:r w:rsidRPr="006D3944">
        <w:rPr>
          <w:rFonts w:asciiTheme="minorHAnsi" w:eastAsiaTheme="minorHAnsi" w:hAnsiTheme="minorHAnsi" w:cstheme="minorHAnsi"/>
          <w:sz w:val="24"/>
          <w:lang w:eastAsia="en-US"/>
        </w:rPr>
        <w:t xml:space="preserve">Na trasie rurociągu zlokalizowano studnię rewizyjną betonową </w:t>
      </w:r>
      <w:r w:rsidRPr="006D3944">
        <w:rPr>
          <w:rFonts w:asciiTheme="minorHAnsi" w:eastAsiaTheme="minorHAnsi" w:hAnsiTheme="minorHAnsi" w:cstheme="minorHAnsi"/>
          <w:sz w:val="24"/>
          <w:lang w:eastAsia="en-US"/>
        </w:rPr>
        <w:sym w:font="Symbol" w:char="F066"/>
      </w:r>
      <w:r w:rsidRPr="006D3944">
        <w:rPr>
          <w:rFonts w:asciiTheme="minorHAnsi" w:eastAsiaTheme="minorHAnsi" w:hAnsiTheme="minorHAnsi" w:cstheme="minorHAnsi"/>
          <w:sz w:val="24"/>
          <w:lang w:eastAsia="en-US"/>
        </w:rPr>
        <w:t xml:space="preserve">1000 mm. Studnie należy wyposażyć we właz żeliwny. </w:t>
      </w:r>
    </w:p>
    <w:p w14:paraId="2CA8B9EB" w14:textId="77777777" w:rsidR="002E394A" w:rsidRPr="006D3944" w:rsidRDefault="002E394A" w:rsidP="002E394A">
      <w:pPr>
        <w:pStyle w:val="western"/>
        <w:spacing w:before="0" w:after="0"/>
        <w:ind w:firstLine="0"/>
        <w:contextualSpacing/>
        <w:rPr>
          <w:rFonts w:asciiTheme="minorHAnsi" w:eastAsiaTheme="minorHAnsi" w:hAnsiTheme="minorHAnsi" w:cstheme="minorHAnsi"/>
          <w:sz w:val="24"/>
          <w:lang w:eastAsia="en-US"/>
        </w:rPr>
      </w:pPr>
      <w:r w:rsidRPr="006D3944">
        <w:rPr>
          <w:rFonts w:asciiTheme="minorHAnsi" w:eastAsiaTheme="minorHAnsi" w:hAnsiTheme="minorHAnsi" w:cstheme="minorHAnsi"/>
          <w:sz w:val="24"/>
          <w:lang w:eastAsia="en-US"/>
        </w:rPr>
        <w:t>Roboty montażowe kanalizacji deszczowej prowadzone będą w wykopie wąsko przestrzennym z poszerzeniem w miejscach przewidzianych dla prac monterskich.</w:t>
      </w:r>
    </w:p>
    <w:p w14:paraId="1AF684DF" w14:textId="6B3B874D" w:rsidR="003B0C7F" w:rsidRPr="006D3944" w:rsidRDefault="003B0C7F" w:rsidP="00465688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Ukształtowanie teren</w:t>
      </w:r>
      <w:r w:rsidR="00524CFE" w:rsidRPr="006D3944">
        <w:rPr>
          <w:rFonts w:cstheme="minorHAnsi"/>
          <w:b/>
          <w:sz w:val="24"/>
          <w:szCs w:val="24"/>
        </w:rPr>
        <w:t>u i układ zieleni</w:t>
      </w:r>
    </w:p>
    <w:p w14:paraId="7D473532" w14:textId="32868973" w:rsidR="003B0C7F" w:rsidRPr="006D3944" w:rsidRDefault="003B0C7F" w:rsidP="00465688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Przedmiotowa inwestycja nie </w:t>
      </w:r>
      <w:r w:rsidR="00524CFE" w:rsidRPr="006D3944">
        <w:rPr>
          <w:rFonts w:cstheme="minorHAnsi"/>
          <w:sz w:val="24"/>
          <w:szCs w:val="24"/>
        </w:rPr>
        <w:t>wprowadza zmian w</w:t>
      </w:r>
      <w:r w:rsidRPr="006D3944">
        <w:rPr>
          <w:rFonts w:cstheme="minorHAnsi"/>
          <w:sz w:val="24"/>
          <w:szCs w:val="24"/>
        </w:rPr>
        <w:t xml:space="preserve"> dotychczasowego ukształtowania terenu</w:t>
      </w:r>
      <w:r w:rsidR="00524CFE" w:rsidRPr="006D3944">
        <w:rPr>
          <w:rFonts w:cstheme="minorHAnsi"/>
          <w:sz w:val="24"/>
          <w:szCs w:val="24"/>
        </w:rPr>
        <w:t xml:space="preserve"> i układzie zieleni.</w:t>
      </w:r>
    </w:p>
    <w:p w14:paraId="6699D928" w14:textId="379E4101" w:rsidR="003B0C7F" w:rsidRPr="006D3944" w:rsidRDefault="00465688" w:rsidP="00AC6166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ZESTAWIENIE POWIERZCHNI</w:t>
      </w:r>
    </w:p>
    <w:p w14:paraId="2AB84B8D" w14:textId="507EDA88" w:rsidR="00465688" w:rsidRPr="006D3944" w:rsidRDefault="00465688" w:rsidP="00712336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Przedmiotowa inwestycja nie zmieni istniejącego bilansu terenu</w:t>
      </w:r>
      <w:r w:rsidR="002E5D2D" w:rsidRPr="006D3944">
        <w:rPr>
          <w:rFonts w:cstheme="minorHAnsi"/>
          <w:sz w:val="24"/>
          <w:szCs w:val="24"/>
        </w:rPr>
        <w:t xml:space="preserve"> w zakresie powierzchni zabudowy, powierzchni dróg, parkingów, placów i chodników, powierzchni biologicznie czynnej, powierzchni innych części terenu, niezbędnych do sprawdzenia zgodności z ustaleniami decyzji o warunkach zabudowy i zagospodarowania terenu</w:t>
      </w:r>
      <w:r w:rsidRPr="006D3944">
        <w:rPr>
          <w:rFonts w:cstheme="minorHAnsi"/>
          <w:sz w:val="24"/>
          <w:szCs w:val="24"/>
        </w:rPr>
        <w:t>.</w:t>
      </w:r>
    </w:p>
    <w:p w14:paraId="2D926275" w14:textId="5C7F91D9" w:rsidR="00A47A33" w:rsidRPr="006D3944" w:rsidRDefault="00252E6F" w:rsidP="00712336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Schody</w:t>
      </w:r>
      <w:r w:rsidR="00A47A33" w:rsidRPr="006D3944">
        <w:rPr>
          <w:rFonts w:cstheme="minorHAnsi"/>
          <w:sz w:val="24"/>
          <w:szCs w:val="24"/>
        </w:rPr>
        <w:t xml:space="preserve"> żelbetowe projektowane w miejscu istniejących </w:t>
      </w:r>
      <w:r w:rsidRPr="006D3944">
        <w:rPr>
          <w:rFonts w:cstheme="minorHAnsi"/>
          <w:sz w:val="24"/>
          <w:szCs w:val="24"/>
        </w:rPr>
        <w:t>schodów zewnętrznych podlegających rozbiórce i</w:t>
      </w:r>
      <w:r w:rsidR="00A47A33" w:rsidRPr="006D3944">
        <w:rPr>
          <w:rFonts w:cstheme="minorHAnsi"/>
          <w:sz w:val="24"/>
          <w:szCs w:val="24"/>
        </w:rPr>
        <w:t xml:space="preserve"> wykonane będą na  istniejących utwardzeniach. </w:t>
      </w:r>
    </w:p>
    <w:p w14:paraId="4D30909D" w14:textId="146503A9" w:rsidR="00465688" w:rsidRPr="006D3944" w:rsidRDefault="00465688" w:rsidP="00AC6166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INFORMACJE I DANE</w:t>
      </w:r>
    </w:p>
    <w:p w14:paraId="024A1FD3" w14:textId="4AC5BEA8" w:rsidR="00465688" w:rsidRPr="006D3944" w:rsidRDefault="00465688" w:rsidP="00AC6166">
      <w:pPr>
        <w:pStyle w:val="Akapitzlist"/>
        <w:numPr>
          <w:ilvl w:val="1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425" w:hanging="425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INFORMACJE I DANE O RODZAJU OGRANICZEŃ LUB ZAKAZÓW W ZABUDOWIE I ZAGOSPODAROWANIU TEGO TERENU WYNIKAJĄCYCH Z </w:t>
      </w:r>
      <w:r w:rsidR="00333B1C" w:rsidRPr="006D3944">
        <w:rPr>
          <w:rFonts w:cstheme="minorHAnsi"/>
          <w:b/>
          <w:sz w:val="24"/>
          <w:szCs w:val="24"/>
        </w:rPr>
        <w:t>AKTÓW PRAWA MIEJSCOWEGO</w:t>
      </w:r>
    </w:p>
    <w:p w14:paraId="6AD8C9E6" w14:textId="33AA4D92" w:rsidR="00712336" w:rsidRPr="006D3944" w:rsidRDefault="00CB08D2" w:rsidP="00712336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Niniejsze zamierzenie budowlane zaprojektowano w zgodności z </w:t>
      </w:r>
      <w:bookmarkStart w:id="9" w:name="_Hlk198207070"/>
      <w:r w:rsidRPr="006D3944">
        <w:rPr>
          <w:rFonts w:cstheme="minorHAnsi"/>
          <w:sz w:val="24"/>
          <w:szCs w:val="24"/>
        </w:rPr>
        <w:t xml:space="preserve">Miejscowym Planem Zagospodarowania Przestrzennego - </w:t>
      </w:r>
      <w:bookmarkStart w:id="10" w:name="_Hlk208411478"/>
      <w:bookmarkEnd w:id="9"/>
      <w:r w:rsidR="001826DE" w:rsidRPr="006D3944">
        <w:rPr>
          <w:rFonts w:cstheme="minorHAnsi"/>
          <w:sz w:val="24"/>
          <w:szCs w:val="24"/>
        </w:rPr>
        <w:t>Uchwała</w:t>
      </w:r>
      <w:r w:rsidR="00093142" w:rsidRPr="006D3944">
        <w:rPr>
          <w:rFonts w:cstheme="minorHAnsi"/>
          <w:sz w:val="24"/>
          <w:szCs w:val="24"/>
        </w:rPr>
        <w:t xml:space="preserve"> Nr XLII/396/10 Rady Miasta Bochni z dnia 25.02.2010r - w Bochni</w:t>
      </w:r>
      <w:bookmarkEnd w:id="10"/>
      <w:r w:rsidRPr="006D3944">
        <w:rPr>
          <w:rFonts w:cstheme="minorHAnsi"/>
          <w:sz w:val="24"/>
          <w:szCs w:val="24"/>
        </w:rPr>
        <w:t>, w zakresie</w:t>
      </w:r>
      <w:r w:rsidR="00712336" w:rsidRPr="006D3944">
        <w:rPr>
          <w:rFonts w:cstheme="minorHAnsi"/>
          <w:sz w:val="24"/>
          <w:szCs w:val="24"/>
        </w:rPr>
        <w:t>:</w:t>
      </w:r>
    </w:p>
    <w:p w14:paraId="4287B270" w14:textId="77777777" w:rsidR="003C73B5" w:rsidRPr="006D3944" w:rsidRDefault="003C73B5" w:rsidP="003C73B5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0A58BAE0" w14:textId="4C1C188B" w:rsidR="003C73B5" w:rsidRPr="006D3944" w:rsidRDefault="003C73B5" w:rsidP="00AC6166">
      <w:pPr>
        <w:pStyle w:val="Akapitzlist"/>
        <w:numPr>
          <w:ilvl w:val="0"/>
          <w:numId w:val="11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Przeznaczenie terenów:</w:t>
      </w:r>
    </w:p>
    <w:p w14:paraId="22E53EFA" w14:textId="4C36CE92" w:rsidR="0023509F" w:rsidRPr="006D3944" w:rsidRDefault="003C73B5" w:rsidP="003C73B5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Projektowana inwestycja znajduje się na terenie oznaczonym w planie symbolem </w:t>
      </w:r>
      <w:r w:rsidR="00880A89" w:rsidRPr="006D3944">
        <w:rPr>
          <w:rFonts w:cstheme="minorHAnsi"/>
          <w:b/>
          <w:sz w:val="24"/>
          <w:szCs w:val="24"/>
        </w:rPr>
        <w:t>9UP</w:t>
      </w:r>
      <w:r w:rsidRPr="006D3944">
        <w:rPr>
          <w:rFonts w:cstheme="minorHAnsi"/>
          <w:sz w:val="24"/>
          <w:szCs w:val="24"/>
        </w:rPr>
        <w:t xml:space="preserve"> – tereny zabudowy </w:t>
      </w:r>
      <w:r w:rsidR="0023509F" w:rsidRPr="006D3944">
        <w:rPr>
          <w:rFonts w:cstheme="minorHAnsi"/>
          <w:sz w:val="24"/>
          <w:szCs w:val="24"/>
        </w:rPr>
        <w:t>usługowej</w:t>
      </w:r>
      <w:r w:rsidR="00880A89" w:rsidRPr="006D3944">
        <w:rPr>
          <w:rFonts w:cstheme="minorHAnsi"/>
          <w:sz w:val="24"/>
          <w:szCs w:val="24"/>
        </w:rPr>
        <w:t xml:space="preserve"> o charakterze publicznym </w:t>
      </w:r>
      <w:r w:rsidRPr="006D3944">
        <w:rPr>
          <w:rFonts w:cstheme="minorHAnsi"/>
          <w:sz w:val="24"/>
          <w:szCs w:val="24"/>
        </w:rPr>
        <w:t>- §</w:t>
      </w:r>
      <w:r w:rsidR="00880A89" w:rsidRPr="006D3944">
        <w:rPr>
          <w:rFonts w:cstheme="minorHAnsi"/>
          <w:sz w:val="24"/>
          <w:szCs w:val="24"/>
        </w:rPr>
        <w:t>4</w:t>
      </w:r>
      <w:r w:rsidRPr="006D3944">
        <w:rPr>
          <w:rFonts w:cstheme="minorHAnsi"/>
          <w:sz w:val="24"/>
          <w:szCs w:val="24"/>
        </w:rPr>
        <w:t xml:space="preserve"> ust.</w:t>
      </w:r>
      <w:r w:rsidR="00880A89" w:rsidRPr="006D3944">
        <w:rPr>
          <w:rFonts w:cstheme="minorHAnsi"/>
          <w:sz w:val="24"/>
          <w:szCs w:val="24"/>
        </w:rPr>
        <w:t>7</w:t>
      </w:r>
      <w:r w:rsidRPr="006D3944">
        <w:rPr>
          <w:rFonts w:cstheme="minorHAnsi"/>
          <w:sz w:val="24"/>
          <w:szCs w:val="24"/>
        </w:rPr>
        <w:t xml:space="preserve"> </w:t>
      </w:r>
      <w:r w:rsidR="00471739" w:rsidRPr="006D3944">
        <w:rPr>
          <w:rFonts w:cstheme="minorHAnsi"/>
          <w:sz w:val="24"/>
          <w:szCs w:val="24"/>
        </w:rPr>
        <w:t xml:space="preserve">pkt </w:t>
      </w:r>
      <w:r w:rsidR="00880A89" w:rsidRPr="006D3944">
        <w:rPr>
          <w:rFonts w:cstheme="minorHAnsi"/>
          <w:sz w:val="24"/>
          <w:szCs w:val="24"/>
        </w:rPr>
        <w:t>2</w:t>
      </w:r>
    </w:p>
    <w:p w14:paraId="3F77E1B9" w14:textId="665423CB" w:rsidR="003C73B5" w:rsidRPr="006D3944" w:rsidRDefault="003C73B5" w:rsidP="00AC6166">
      <w:pPr>
        <w:pStyle w:val="Akapitzlist"/>
        <w:numPr>
          <w:ilvl w:val="0"/>
          <w:numId w:val="11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Zasad kształtowania zabudowy oraz wskaźników zagospodarowania terenów:</w:t>
      </w:r>
    </w:p>
    <w:p w14:paraId="5C842BA2" w14:textId="01BC938B" w:rsidR="0023509F" w:rsidRPr="006D3944" w:rsidRDefault="00471739" w:rsidP="00AC6166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Maksymalny wskaźnik powierzchni zabudowy</w:t>
      </w:r>
      <w:r w:rsidR="0023509F" w:rsidRPr="006D3944">
        <w:rPr>
          <w:rFonts w:cstheme="minorHAnsi"/>
          <w:sz w:val="24"/>
          <w:szCs w:val="24"/>
        </w:rPr>
        <w:t xml:space="preserve"> – </w:t>
      </w:r>
      <w:r w:rsidR="00502BD7" w:rsidRPr="006D3944">
        <w:rPr>
          <w:rFonts w:cstheme="minorHAnsi"/>
          <w:sz w:val="24"/>
          <w:szCs w:val="24"/>
        </w:rPr>
        <w:t>bez zmian w stosunku do stanu istniejącego</w:t>
      </w:r>
      <w:r w:rsidRPr="006D3944">
        <w:rPr>
          <w:rFonts w:cstheme="minorHAnsi"/>
          <w:sz w:val="24"/>
          <w:szCs w:val="24"/>
        </w:rPr>
        <w:t xml:space="preserve"> – zgodnie z §</w:t>
      </w:r>
      <w:r w:rsidR="007C252E" w:rsidRPr="006D3944">
        <w:rPr>
          <w:rFonts w:cstheme="minorHAnsi"/>
          <w:sz w:val="24"/>
          <w:szCs w:val="24"/>
        </w:rPr>
        <w:t>7</w:t>
      </w:r>
      <w:r w:rsidRPr="006D3944">
        <w:rPr>
          <w:rFonts w:cstheme="minorHAnsi"/>
          <w:sz w:val="24"/>
          <w:szCs w:val="24"/>
        </w:rPr>
        <w:t xml:space="preserve"> ust. </w:t>
      </w:r>
      <w:r w:rsidR="007C252E" w:rsidRPr="006D3944">
        <w:rPr>
          <w:rFonts w:cstheme="minorHAnsi"/>
          <w:sz w:val="24"/>
          <w:szCs w:val="24"/>
        </w:rPr>
        <w:t>4</w:t>
      </w:r>
      <w:r w:rsidRPr="006D3944">
        <w:rPr>
          <w:rFonts w:cstheme="minorHAnsi"/>
          <w:sz w:val="24"/>
          <w:szCs w:val="24"/>
        </w:rPr>
        <w:t xml:space="preserve"> pkt </w:t>
      </w:r>
      <w:r w:rsidR="007C252E" w:rsidRPr="006D3944">
        <w:rPr>
          <w:rFonts w:cstheme="minorHAnsi"/>
          <w:sz w:val="24"/>
          <w:szCs w:val="24"/>
        </w:rPr>
        <w:t>5</w:t>
      </w:r>
      <w:r w:rsidRPr="006D3944">
        <w:rPr>
          <w:rFonts w:cstheme="minorHAnsi"/>
          <w:sz w:val="24"/>
          <w:szCs w:val="24"/>
        </w:rPr>
        <w:t>,</w:t>
      </w:r>
    </w:p>
    <w:p w14:paraId="49D3B878" w14:textId="41D856A3" w:rsidR="00502BD7" w:rsidRPr="006D3944" w:rsidRDefault="00502BD7" w:rsidP="00AC6166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Minimalny wskaźnik powierzchni biologicznie czynnej</w:t>
      </w:r>
      <w:r w:rsidR="00471739" w:rsidRPr="006D3944">
        <w:rPr>
          <w:rFonts w:cstheme="minorHAnsi"/>
          <w:sz w:val="24"/>
          <w:szCs w:val="24"/>
        </w:rPr>
        <w:t xml:space="preserve"> – bez zmian w stosunku do stanu istniejącego – zgodnie z §</w:t>
      </w:r>
      <w:r w:rsidR="007C252E" w:rsidRPr="006D3944">
        <w:rPr>
          <w:rFonts w:cstheme="minorHAnsi"/>
          <w:sz w:val="24"/>
          <w:szCs w:val="24"/>
        </w:rPr>
        <w:t>7</w:t>
      </w:r>
      <w:r w:rsidR="00471739" w:rsidRPr="006D3944">
        <w:rPr>
          <w:rFonts w:cstheme="minorHAnsi"/>
          <w:sz w:val="24"/>
          <w:szCs w:val="24"/>
        </w:rPr>
        <w:t xml:space="preserve"> ust. </w:t>
      </w:r>
      <w:r w:rsidR="007C252E" w:rsidRPr="006D3944">
        <w:rPr>
          <w:rFonts w:cstheme="minorHAnsi"/>
          <w:sz w:val="24"/>
          <w:szCs w:val="24"/>
        </w:rPr>
        <w:t>3</w:t>
      </w:r>
      <w:r w:rsidR="00471739" w:rsidRPr="006D3944">
        <w:rPr>
          <w:rFonts w:cstheme="minorHAnsi"/>
          <w:sz w:val="24"/>
          <w:szCs w:val="24"/>
        </w:rPr>
        <w:t xml:space="preserve"> pkt 2,</w:t>
      </w:r>
    </w:p>
    <w:p w14:paraId="5964E1CD" w14:textId="5059F60E" w:rsidR="00502BD7" w:rsidRPr="006D3944" w:rsidRDefault="00502BD7" w:rsidP="00AC6166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Wskaźnik intensywności zabudowy</w:t>
      </w:r>
      <w:r w:rsidR="00471739" w:rsidRPr="006D3944">
        <w:rPr>
          <w:rFonts w:cstheme="minorHAnsi"/>
          <w:sz w:val="24"/>
          <w:szCs w:val="24"/>
        </w:rPr>
        <w:t xml:space="preserve"> - bez zmian w stosunku do stanu istniejącego – zgodnie z §18 ust. 1 pkt 2. </w:t>
      </w:r>
      <w:proofErr w:type="spellStart"/>
      <w:r w:rsidR="00471739" w:rsidRPr="006D3944">
        <w:rPr>
          <w:rFonts w:cstheme="minorHAnsi"/>
          <w:sz w:val="24"/>
          <w:szCs w:val="24"/>
        </w:rPr>
        <w:t>ppkt</w:t>
      </w:r>
      <w:proofErr w:type="spellEnd"/>
      <w:r w:rsidR="00471739" w:rsidRPr="006D3944">
        <w:rPr>
          <w:rFonts w:cstheme="minorHAnsi"/>
          <w:sz w:val="24"/>
          <w:szCs w:val="24"/>
        </w:rPr>
        <w:t xml:space="preserve">  4,</w:t>
      </w:r>
    </w:p>
    <w:p w14:paraId="6442BEC9" w14:textId="70DDE0A2" w:rsidR="00502BD7" w:rsidRPr="006D3944" w:rsidRDefault="00502BD7" w:rsidP="00AC6166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Wysokość zabudowy</w:t>
      </w:r>
      <w:r w:rsidR="00471739" w:rsidRPr="006D3944">
        <w:rPr>
          <w:rFonts w:cstheme="minorHAnsi"/>
          <w:sz w:val="24"/>
          <w:szCs w:val="24"/>
        </w:rPr>
        <w:t xml:space="preserve"> - bez zmian w stosunku do stanu istniejącego – zgodnie z §</w:t>
      </w:r>
      <w:r w:rsidR="00252E6F" w:rsidRPr="006D3944">
        <w:rPr>
          <w:rFonts w:cstheme="minorHAnsi"/>
          <w:sz w:val="24"/>
          <w:szCs w:val="24"/>
        </w:rPr>
        <w:t>7</w:t>
      </w:r>
      <w:r w:rsidR="00471739" w:rsidRPr="006D3944">
        <w:rPr>
          <w:rFonts w:cstheme="minorHAnsi"/>
          <w:sz w:val="24"/>
          <w:szCs w:val="24"/>
        </w:rPr>
        <w:t xml:space="preserve"> ust. </w:t>
      </w:r>
      <w:r w:rsidR="00252E6F" w:rsidRPr="006D3944">
        <w:rPr>
          <w:rFonts w:cstheme="minorHAnsi"/>
          <w:sz w:val="24"/>
          <w:szCs w:val="24"/>
        </w:rPr>
        <w:t>2</w:t>
      </w:r>
      <w:r w:rsidR="00471739" w:rsidRPr="006D3944">
        <w:rPr>
          <w:rFonts w:cstheme="minorHAnsi"/>
          <w:sz w:val="24"/>
          <w:szCs w:val="24"/>
        </w:rPr>
        <w:t xml:space="preserve"> pkt </w:t>
      </w:r>
      <w:r w:rsidR="00252E6F" w:rsidRPr="006D3944">
        <w:rPr>
          <w:rFonts w:cstheme="minorHAnsi"/>
          <w:sz w:val="24"/>
          <w:szCs w:val="24"/>
        </w:rPr>
        <w:t>4</w:t>
      </w:r>
      <w:r w:rsidR="00471739" w:rsidRPr="006D3944">
        <w:rPr>
          <w:rFonts w:cstheme="minorHAnsi"/>
          <w:sz w:val="24"/>
          <w:szCs w:val="24"/>
        </w:rPr>
        <w:t xml:space="preserve">. </w:t>
      </w:r>
      <w:proofErr w:type="spellStart"/>
      <w:r w:rsidR="00471739" w:rsidRPr="006D3944">
        <w:rPr>
          <w:rFonts w:cstheme="minorHAnsi"/>
          <w:sz w:val="24"/>
          <w:szCs w:val="24"/>
        </w:rPr>
        <w:t>ppkt</w:t>
      </w:r>
      <w:proofErr w:type="spellEnd"/>
      <w:r w:rsidR="00471739" w:rsidRPr="006D3944">
        <w:rPr>
          <w:rFonts w:cstheme="minorHAnsi"/>
          <w:sz w:val="24"/>
          <w:szCs w:val="24"/>
        </w:rPr>
        <w:t xml:space="preserve">  </w:t>
      </w:r>
      <w:r w:rsidR="00252E6F" w:rsidRPr="006D3944">
        <w:rPr>
          <w:rFonts w:cstheme="minorHAnsi"/>
          <w:sz w:val="24"/>
          <w:szCs w:val="24"/>
        </w:rPr>
        <w:t>a</w:t>
      </w:r>
      <w:r w:rsidR="00471739" w:rsidRPr="006D3944">
        <w:rPr>
          <w:rFonts w:cstheme="minorHAnsi"/>
          <w:sz w:val="24"/>
          <w:szCs w:val="24"/>
        </w:rPr>
        <w:t>,</w:t>
      </w:r>
    </w:p>
    <w:p w14:paraId="2C04C064" w14:textId="6CAD3D62" w:rsidR="00CB08D2" w:rsidRPr="006D3944" w:rsidRDefault="00502BD7" w:rsidP="00AC6166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Kształt dachu – </w:t>
      </w:r>
      <w:r w:rsidR="00B070F7" w:rsidRPr="006D3944">
        <w:rPr>
          <w:rFonts w:cstheme="minorHAnsi"/>
          <w:sz w:val="24"/>
          <w:szCs w:val="24"/>
        </w:rPr>
        <w:t>bez zmian w stosunku do stanu istniejącego</w:t>
      </w:r>
      <w:r w:rsidRPr="006D3944">
        <w:rPr>
          <w:rFonts w:cstheme="minorHAnsi"/>
          <w:sz w:val="24"/>
          <w:szCs w:val="24"/>
        </w:rPr>
        <w:t xml:space="preserve"> – zgodnie z </w:t>
      </w:r>
      <w:r w:rsidR="00252E6F" w:rsidRPr="006D3944">
        <w:rPr>
          <w:rFonts w:cstheme="minorHAnsi"/>
          <w:sz w:val="24"/>
          <w:szCs w:val="24"/>
        </w:rPr>
        <w:t xml:space="preserve">§7 ust. 2 pkt 4. </w:t>
      </w:r>
      <w:proofErr w:type="spellStart"/>
      <w:r w:rsidR="00252E6F" w:rsidRPr="006D3944">
        <w:rPr>
          <w:rFonts w:cstheme="minorHAnsi"/>
          <w:sz w:val="24"/>
          <w:szCs w:val="24"/>
        </w:rPr>
        <w:t>ppkt</w:t>
      </w:r>
      <w:proofErr w:type="spellEnd"/>
      <w:r w:rsidR="00252E6F" w:rsidRPr="006D3944">
        <w:rPr>
          <w:rFonts w:cstheme="minorHAnsi"/>
          <w:sz w:val="24"/>
          <w:szCs w:val="24"/>
        </w:rPr>
        <w:t xml:space="preserve">  b</w:t>
      </w:r>
      <w:r w:rsidR="00471739" w:rsidRPr="006D3944">
        <w:rPr>
          <w:rFonts w:cstheme="minorHAnsi"/>
          <w:sz w:val="24"/>
          <w:szCs w:val="24"/>
        </w:rPr>
        <w:t>.</w:t>
      </w:r>
    </w:p>
    <w:p w14:paraId="773CF032" w14:textId="4DE087A7" w:rsidR="00712336" w:rsidRPr="006D3944" w:rsidRDefault="00412F86" w:rsidP="00AC6166">
      <w:pPr>
        <w:pStyle w:val="Akapitzlist"/>
        <w:numPr>
          <w:ilvl w:val="1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425" w:hanging="425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INFORMACJE I DANE CZY TEREN, NA KTÓRYM JEST PROJEKTOWANY OBIEKT BUDOWLANY, </w:t>
      </w:r>
      <w:r w:rsidR="00375D60" w:rsidRPr="006D3944">
        <w:rPr>
          <w:rFonts w:cstheme="minorHAnsi"/>
          <w:b/>
          <w:sz w:val="24"/>
          <w:szCs w:val="24"/>
        </w:rPr>
        <w:t>JEST WPISANY</w:t>
      </w:r>
      <w:r w:rsidRPr="006D3944">
        <w:rPr>
          <w:rFonts w:cstheme="minorHAnsi"/>
          <w:b/>
          <w:sz w:val="24"/>
          <w:szCs w:val="24"/>
        </w:rPr>
        <w:t xml:space="preserve"> DO REJESTRU ZABYTKÓW LUB GMINNEJ EWIDENCJI ZABYTKÓW LUB CZY ZAMIERZENIE BUDOWLANE LOKALIZOWANE JEST NA OBSZARZE OBJĘTYM OCHRONĄ KONSERWATORSKĄ</w:t>
      </w:r>
    </w:p>
    <w:p w14:paraId="748F1899" w14:textId="6E315BB6" w:rsidR="00412F86" w:rsidRPr="006D3944" w:rsidRDefault="00D17B49" w:rsidP="00412F86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Działka nr 5765, na której zlokalizowany jest budynek z lądowiskiem, zlokalizowana jest w strefie ochrony archeologicznej (zgodnie z 4 ust.7 pkt 13) oraz strefie otulinowej obejmującej przedpola strefy ścisłej i częściowej ochrony konserwatorskiej. </w:t>
      </w:r>
      <w:r w:rsidRPr="006D3944">
        <w:rPr>
          <w:rFonts w:cstheme="minorHAnsi"/>
          <w:sz w:val="24"/>
          <w:szCs w:val="24"/>
        </w:rPr>
        <w:br/>
        <w:t>Sam budynek A  Zespołu budynków Szpitala Powiatowego w Bochni, nie jest wpisany do reje</w:t>
      </w:r>
      <w:r w:rsidR="009F2FA8" w:rsidRPr="006D3944">
        <w:rPr>
          <w:rFonts w:cstheme="minorHAnsi"/>
          <w:sz w:val="24"/>
          <w:szCs w:val="24"/>
        </w:rPr>
        <w:t>s</w:t>
      </w:r>
      <w:r w:rsidRPr="006D3944">
        <w:rPr>
          <w:rFonts w:cstheme="minorHAnsi"/>
          <w:sz w:val="24"/>
          <w:szCs w:val="24"/>
        </w:rPr>
        <w:t>t</w:t>
      </w:r>
      <w:r w:rsidR="009F2FA8" w:rsidRPr="006D3944">
        <w:rPr>
          <w:rFonts w:cstheme="minorHAnsi"/>
          <w:sz w:val="24"/>
          <w:szCs w:val="24"/>
        </w:rPr>
        <w:t>r</w:t>
      </w:r>
      <w:r w:rsidRPr="006D3944">
        <w:rPr>
          <w:rFonts w:cstheme="minorHAnsi"/>
          <w:sz w:val="24"/>
          <w:szCs w:val="24"/>
        </w:rPr>
        <w:t xml:space="preserve">u zabytków. </w:t>
      </w:r>
    </w:p>
    <w:p w14:paraId="11096BB1" w14:textId="0B0B700C" w:rsidR="00412F86" w:rsidRPr="006D3944" w:rsidRDefault="003619BE" w:rsidP="00AC6166">
      <w:pPr>
        <w:pStyle w:val="Akapitzlist"/>
        <w:numPr>
          <w:ilvl w:val="1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425" w:hanging="425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INFORMACJE I DANE OKREŚLAJĄCE WPŁYW EKSPLOATACJI GÓRNICZEJ NA TEREN ZAMIERZENIA BUDOWLANEGO – JEŚLI ZAMIERZENIE BUDOWLANE ZNAJDUJE SIĘ W GRANICACH TERENU GÓRNICZEGO</w:t>
      </w:r>
    </w:p>
    <w:p w14:paraId="47039CAC" w14:textId="7DABC073" w:rsidR="00FF2676" w:rsidRPr="006D3944" w:rsidRDefault="003619BE" w:rsidP="003619BE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Zgodnie z postanowieniem Dyrektora Okręgowego Urzędu Górniczego w K</w:t>
      </w:r>
      <w:r w:rsidR="00D4280B" w:rsidRPr="006D3944">
        <w:rPr>
          <w:rFonts w:cstheme="minorHAnsi"/>
          <w:sz w:val="24"/>
          <w:szCs w:val="24"/>
        </w:rPr>
        <w:t>rakowie</w:t>
      </w:r>
      <w:r w:rsidRPr="006D3944">
        <w:rPr>
          <w:rFonts w:cstheme="minorHAnsi"/>
          <w:sz w:val="24"/>
          <w:szCs w:val="24"/>
        </w:rPr>
        <w:t xml:space="preserve"> </w:t>
      </w:r>
      <w:r w:rsidR="00D4280B" w:rsidRPr="006D3944">
        <w:rPr>
          <w:rFonts w:cstheme="minorHAnsi"/>
          <w:sz w:val="24"/>
          <w:szCs w:val="24"/>
        </w:rPr>
        <w:t>KRA.5122.97.2025.KC</w:t>
      </w:r>
      <w:r w:rsidRPr="006D3944">
        <w:rPr>
          <w:rFonts w:cstheme="minorHAnsi"/>
          <w:sz w:val="24"/>
          <w:szCs w:val="24"/>
        </w:rPr>
        <w:t xml:space="preserve"> z dn. </w:t>
      </w:r>
      <w:r w:rsidR="00D4280B" w:rsidRPr="006D3944">
        <w:rPr>
          <w:rFonts w:cstheme="minorHAnsi"/>
          <w:sz w:val="24"/>
          <w:szCs w:val="24"/>
        </w:rPr>
        <w:t>24.06</w:t>
      </w:r>
      <w:r w:rsidRPr="006D3944">
        <w:rPr>
          <w:rFonts w:cstheme="minorHAnsi"/>
          <w:sz w:val="24"/>
          <w:szCs w:val="24"/>
        </w:rPr>
        <w:t>.202</w:t>
      </w:r>
      <w:r w:rsidR="0002278F" w:rsidRPr="006D3944">
        <w:rPr>
          <w:rFonts w:cstheme="minorHAnsi"/>
          <w:sz w:val="24"/>
          <w:szCs w:val="24"/>
        </w:rPr>
        <w:t>5</w:t>
      </w:r>
      <w:r w:rsidRPr="006D3944">
        <w:rPr>
          <w:rFonts w:cstheme="minorHAnsi"/>
          <w:sz w:val="24"/>
          <w:szCs w:val="24"/>
        </w:rPr>
        <w:t xml:space="preserve"> r. </w:t>
      </w:r>
      <w:r w:rsidR="0002278F" w:rsidRPr="006D3944">
        <w:rPr>
          <w:rFonts w:cstheme="minorHAnsi"/>
          <w:sz w:val="24"/>
          <w:szCs w:val="24"/>
        </w:rPr>
        <w:t xml:space="preserve">obszar nieruchomości będącej przedmiotem opracowania znajduje się poza granicami terenu górniczego, w granicach </w:t>
      </w:r>
      <w:r w:rsidR="00D4280B" w:rsidRPr="006D3944">
        <w:rPr>
          <w:rFonts w:cstheme="minorHAnsi"/>
          <w:sz w:val="24"/>
          <w:szCs w:val="24"/>
        </w:rPr>
        <w:t>zniesionego terenu górniczego „Bochnia”.</w:t>
      </w:r>
      <w:r w:rsidR="0002278F" w:rsidRPr="006D3944">
        <w:rPr>
          <w:rFonts w:cstheme="minorHAnsi"/>
          <w:sz w:val="24"/>
          <w:szCs w:val="24"/>
        </w:rPr>
        <w:t xml:space="preserve"> </w:t>
      </w:r>
    </w:p>
    <w:p w14:paraId="50D622DF" w14:textId="4A3AEF05" w:rsidR="003619BE" w:rsidRPr="006D3944" w:rsidRDefault="003619BE" w:rsidP="00AC6166">
      <w:pPr>
        <w:pStyle w:val="Akapitzlist"/>
        <w:numPr>
          <w:ilvl w:val="1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425" w:hanging="425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INFORMACJE I DANE O CHARAKTERZE, CECHACH ISTNIEJĄCYCH I PRZEWIDYWANYCH ZAGROŻEŃ DLA ŚRODOWISKA ORAZ HIGIENY I ZDROWIA UŻYTKOWNIKÓW</w:t>
      </w:r>
      <w:r w:rsidR="00F22B88" w:rsidRPr="006D3944">
        <w:rPr>
          <w:rFonts w:cstheme="minorHAnsi"/>
          <w:b/>
          <w:sz w:val="24"/>
          <w:szCs w:val="24"/>
        </w:rPr>
        <w:t xml:space="preserve"> PROJEKTOWANYCH OBIEKTÓW BUDOWLANYCH I ICH OTOCZENIA W ZAKRESIE ZGODNYM Z PRZEPISAMI ODRĘBNYMI</w:t>
      </w:r>
    </w:p>
    <w:p w14:paraId="5341A8AE" w14:textId="3A74FB09" w:rsidR="00F22B88" w:rsidRPr="006D3944" w:rsidRDefault="00F22B88" w:rsidP="00AC6166">
      <w:pPr>
        <w:pStyle w:val="Akapitzlist"/>
        <w:numPr>
          <w:ilvl w:val="0"/>
          <w:numId w:val="4"/>
        </w:numPr>
        <w:spacing w:after="0" w:line="240" w:lineRule="auto"/>
        <w:ind w:left="283" w:hanging="215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Zgodnie z przepisami ustawy z dnia 27 kwietnia 2001 r. Prawo ochrony środowiska wraz z późniejszymi zmianami, przy wykonywaniu prac inwestycyjnych inwestor jest zobowiązany zapewnić ochronę środowiska na obszarze prowadzonych prac, a w szczególności ochronę gleby, zieleni, naturalnego ukształtowania terenu i stosunków wodnych (art.75).</w:t>
      </w:r>
    </w:p>
    <w:p w14:paraId="18F0EAF0" w14:textId="77777777" w:rsidR="00F22B88" w:rsidRPr="006D3944" w:rsidRDefault="00F22B88" w:rsidP="00AC6166">
      <w:pPr>
        <w:pStyle w:val="Akapitzlist"/>
        <w:numPr>
          <w:ilvl w:val="0"/>
          <w:numId w:val="4"/>
        </w:numPr>
        <w:spacing w:after="0" w:line="240" w:lineRule="auto"/>
        <w:ind w:left="283" w:hanging="215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 przypadku wytwarzania odpadów zgodnie z art. 17 ust. 1 pkt 1 i 2 (Dz. U. z 2013 r. poz. 21 ze zm.), inwestor jest zobowiązany uzyskać decyzję zatwierdzającą program gospodarki odpadami.</w:t>
      </w:r>
    </w:p>
    <w:p w14:paraId="6D71B6DA" w14:textId="39879DEA" w:rsidR="00F22B88" w:rsidRPr="006D3944" w:rsidRDefault="00F22B88" w:rsidP="00AC6166">
      <w:pPr>
        <w:pStyle w:val="Akapitzlist"/>
        <w:numPr>
          <w:ilvl w:val="0"/>
          <w:numId w:val="4"/>
        </w:numPr>
        <w:spacing w:after="0" w:line="240" w:lineRule="auto"/>
        <w:ind w:left="283" w:hanging="215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Wnioskowana inwestycja będzie spełniać wymagania przepisów regulujących ochronę zdrowia ludzi, w szczególności wymogów wynikających z zakresu spełnienia wymagań higieniczno-zdrowotnych.</w:t>
      </w:r>
    </w:p>
    <w:p w14:paraId="3E80B5D7" w14:textId="7F1FCFA7" w:rsidR="00F22B88" w:rsidRPr="006D3944" w:rsidRDefault="00F22B88" w:rsidP="00AC6166">
      <w:pPr>
        <w:pStyle w:val="Akapitzlist"/>
        <w:numPr>
          <w:ilvl w:val="0"/>
          <w:numId w:val="4"/>
        </w:numPr>
        <w:spacing w:after="0" w:line="240" w:lineRule="auto"/>
        <w:ind w:left="283" w:hanging="215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Projektowana inwestycja znajduje się poza obszarem Natura 2000 i nie będzie na niego oddziaływać. Najbliższe obszary chronione to obszary mające znaczenie dla Wspólnoty Natura 2000: </w:t>
      </w:r>
      <w:r w:rsidR="000D3843" w:rsidRPr="006D3944">
        <w:rPr>
          <w:rFonts w:cstheme="minorHAnsi"/>
          <w:sz w:val="24"/>
          <w:szCs w:val="24"/>
        </w:rPr>
        <w:t>Puszcza Niepołomicka PLB120002</w:t>
      </w:r>
      <w:r w:rsidRPr="006D3944">
        <w:rPr>
          <w:rFonts w:cstheme="minorHAnsi"/>
          <w:sz w:val="24"/>
          <w:szCs w:val="24"/>
        </w:rPr>
        <w:t xml:space="preserve"> – </w:t>
      </w:r>
      <w:r w:rsidR="000D3843" w:rsidRPr="006D3944">
        <w:rPr>
          <w:rFonts w:cstheme="minorHAnsi"/>
          <w:sz w:val="24"/>
          <w:szCs w:val="24"/>
        </w:rPr>
        <w:t>4,14</w:t>
      </w:r>
      <w:r w:rsidRPr="006D3944">
        <w:rPr>
          <w:rFonts w:cstheme="minorHAnsi"/>
          <w:sz w:val="24"/>
          <w:szCs w:val="24"/>
        </w:rPr>
        <w:t xml:space="preserve"> km.</w:t>
      </w:r>
      <w:r w:rsidR="00BE0558" w:rsidRPr="006D3944">
        <w:rPr>
          <w:rFonts w:cstheme="minorHAnsi"/>
          <w:sz w:val="24"/>
          <w:szCs w:val="24"/>
        </w:rPr>
        <w:t xml:space="preserve"> </w:t>
      </w:r>
    </w:p>
    <w:p w14:paraId="7D44AA84" w14:textId="33A3D668" w:rsidR="00F22B88" w:rsidRPr="006D3944" w:rsidRDefault="00F22B88" w:rsidP="00AC6166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DANE DOTYCZĄCE WARUNKÓW OCHRONY PRZECIWPOŻAROWEJ</w:t>
      </w:r>
    </w:p>
    <w:p w14:paraId="7AF5CFD5" w14:textId="77777777" w:rsidR="00651BF0" w:rsidRPr="006D3944" w:rsidRDefault="00651BF0" w:rsidP="00651BF0">
      <w:pPr>
        <w:pStyle w:val="Akapitzlist"/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360"/>
        <w:jc w:val="both"/>
        <w:rPr>
          <w:rFonts w:cstheme="minorHAnsi"/>
          <w:b/>
          <w:sz w:val="24"/>
          <w:szCs w:val="24"/>
        </w:rPr>
      </w:pPr>
      <w:bookmarkStart w:id="11" w:name="_Hlk207369146"/>
      <w:r w:rsidRPr="006D3944">
        <w:rPr>
          <w:rFonts w:cstheme="minorHAnsi"/>
          <w:b/>
          <w:sz w:val="24"/>
          <w:szCs w:val="24"/>
        </w:rPr>
        <w:t>Droga pożarowa</w:t>
      </w:r>
    </w:p>
    <w:p w14:paraId="43330ABA" w14:textId="1321B2C8" w:rsidR="00651BF0" w:rsidRPr="006D3944" w:rsidRDefault="006B4AA5" w:rsidP="00651BF0">
      <w:pPr>
        <w:pStyle w:val="Akapitzlist"/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36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Budynek</w:t>
      </w:r>
      <w:r w:rsidR="007000E4" w:rsidRPr="006D3944">
        <w:rPr>
          <w:rFonts w:cstheme="minorHAnsi"/>
          <w:sz w:val="24"/>
          <w:szCs w:val="24"/>
        </w:rPr>
        <w:t xml:space="preserve">, na którym znajduje się lądowisko, jest budynkiem niskim, nieprzekraczającym 12m wysokości, zgodnie z </w:t>
      </w:r>
      <w:r w:rsidR="00877531" w:rsidRPr="006D3944">
        <w:rPr>
          <w:rStyle w:val="wtbs9"/>
          <w:rFonts w:cstheme="minorHAnsi"/>
          <w:sz w:val="24"/>
          <w:szCs w:val="24"/>
        </w:rPr>
        <w:t>§</w:t>
      </w:r>
      <w:r w:rsidR="007000E4" w:rsidRPr="006D3944">
        <w:rPr>
          <w:rFonts w:cstheme="minorHAnsi"/>
          <w:sz w:val="24"/>
          <w:szCs w:val="24"/>
        </w:rPr>
        <w:t xml:space="preserve">6 </w:t>
      </w:r>
      <w:r w:rsidR="00877531" w:rsidRPr="006D3944">
        <w:rPr>
          <w:rFonts w:cstheme="minorHAnsi"/>
          <w:sz w:val="24"/>
          <w:szCs w:val="24"/>
        </w:rPr>
        <w:t>Rozporządzenia Ministra Infrastruktury z 12 kwietnia 2002 r. w sprawie warunków technicznych, jakim powinny odpowiadać budynki i ich usytuowanie</w:t>
      </w:r>
      <w:r w:rsidR="007000E4" w:rsidRPr="006D3944">
        <w:rPr>
          <w:rFonts w:cstheme="minorHAnsi"/>
          <w:sz w:val="24"/>
          <w:szCs w:val="24"/>
        </w:rPr>
        <w:t xml:space="preserve">, </w:t>
      </w:r>
      <w:r w:rsidRPr="006D3944">
        <w:rPr>
          <w:rFonts w:cstheme="minorHAnsi"/>
          <w:sz w:val="24"/>
          <w:szCs w:val="24"/>
        </w:rPr>
        <w:t xml:space="preserve"> </w:t>
      </w:r>
      <w:r w:rsidR="007000E4" w:rsidRPr="006D3944">
        <w:rPr>
          <w:rFonts w:cstheme="minorHAnsi"/>
          <w:sz w:val="24"/>
          <w:szCs w:val="24"/>
        </w:rPr>
        <w:t>licząc od poziomu terenu przy wejściu główny</w:t>
      </w:r>
      <w:r w:rsidR="007C252E" w:rsidRPr="006D3944">
        <w:rPr>
          <w:rFonts w:cstheme="minorHAnsi"/>
          <w:sz w:val="24"/>
          <w:szCs w:val="24"/>
        </w:rPr>
        <w:t>m</w:t>
      </w:r>
      <w:r w:rsidR="007000E4" w:rsidRPr="006D3944">
        <w:rPr>
          <w:rFonts w:cstheme="minorHAnsi"/>
          <w:sz w:val="24"/>
          <w:szCs w:val="24"/>
        </w:rPr>
        <w:t xml:space="preserve"> i został zakwalifikowany do kategorii zagrożenia ludzi ZL III. </w:t>
      </w:r>
    </w:p>
    <w:p w14:paraId="3830F5D3" w14:textId="753E8C75" w:rsidR="00877531" w:rsidRPr="006D3944" w:rsidRDefault="00877531" w:rsidP="00651BF0">
      <w:pPr>
        <w:pStyle w:val="Akapitzlist"/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36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Budynek nie wymaga doprowadzenia drogi pożarowej umożliwiającej dojazd jednostek ochrony przeciwpożarowej – zgodnie z §12 Rozporządzeniem Ministra Spraw Wewnętrznych i Administracji z dnia 25 lipca 2009r. w sprawie przeciwpożarowego zaopatrzenia w wodę oraz dróg pożarowych.</w:t>
      </w:r>
    </w:p>
    <w:p w14:paraId="56A3D450" w14:textId="77777777" w:rsidR="00877531" w:rsidRPr="006D3944" w:rsidRDefault="00877531" w:rsidP="00651BF0">
      <w:pPr>
        <w:pStyle w:val="Akapitzlist"/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360"/>
        <w:jc w:val="both"/>
        <w:rPr>
          <w:rFonts w:cstheme="minorHAnsi"/>
          <w:sz w:val="24"/>
          <w:szCs w:val="24"/>
        </w:rPr>
      </w:pPr>
    </w:p>
    <w:p w14:paraId="69D8B393" w14:textId="77777777" w:rsidR="00651BF0" w:rsidRPr="006D3944" w:rsidRDefault="00651BF0" w:rsidP="00651BF0">
      <w:pPr>
        <w:pStyle w:val="Akapitzlist"/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36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Przeciwpożarowe zaopatrzenie w wodę</w:t>
      </w:r>
    </w:p>
    <w:p w14:paraId="6AFF2CB2" w14:textId="77777777" w:rsidR="002E394A" w:rsidRPr="006D3944" w:rsidRDefault="002E394A" w:rsidP="002E394A">
      <w:pPr>
        <w:pStyle w:val="Akapitzlist"/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36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Wymaganą ilość wody do zewnętrznego gaszenia pożaru wynoszącą 20 dm³/s zapewniają dwa najbliższe hydranty nadziemne DN 80, zainstalowane na istniejącej sieci wodociągowej. Usytuowane w są one w odległości 34,98 m w kierunku zachodnim oraz 26,04 m w północnym od przedmiotowej inwestycji.</w:t>
      </w:r>
    </w:p>
    <w:p w14:paraId="5A628AE5" w14:textId="77777777" w:rsidR="002E394A" w:rsidRPr="006D3944" w:rsidRDefault="002E394A" w:rsidP="002E394A">
      <w:pPr>
        <w:pStyle w:val="Akapitzlist"/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36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Przewiduje się działanie jednoczesne obydwu hydrantów (o łącznej wydajności 20 dm³/s, przy ciśnieniu 0,2 </w:t>
      </w:r>
      <w:proofErr w:type="spellStart"/>
      <w:r w:rsidRPr="006D3944">
        <w:rPr>
          <w:rFonts w:cstheme="minorHAnsi"/>
          <w:sz w:val="24"/>
          <w:szCs w:val="24"/>
        </w:rPr>
        <w:t>MPa</w:t>
      </w:r>
      <w:proofErr w:type="spellEnd"/>
      <w:r w:rsidRPr="006D3944">
        <w:rPr>
          <w:rFonts w:cstheme="minorHAnsi"/>
          <w:sz w:val="24"/>
          <w:szCs w:val="24"/>
        </w:rPr>
        <w:t>, potwierdzonej protokołem z prób).</w:t>
      </w:r>
    </w:p>
    <w:p w14:paraId="2F651D70" w14:textId="57D11D7A" w:rsidR="00651BF0" w:rsidRPr="006D3944" w:rsidRDefault="00651BF0" w:rsidP="00651BF0">
      <w:pPr>
        <w:pStyle w:val="Akapitzlist"/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360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Wymagany aktualny protokół pomiarów wydajności i ciśnienia przy jednoczesności działania dwóch hydrantów zewnętrznych.</w:t>
      </w:r>
    </w:p>
    <w:bookmarkEnd w:id="11"/>
    <w:p w14:paraId="0650CFD7" w14:textId="1C2D4B3F" w:rsidR="00F22B88" w:rsidRPr="006D3944" w:rsidRDefault="00F22B88" w:rsidP="00AC6166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DANE WYNIKAJĄCE ZE SPECYFIKI, CHARAKTERU I STOPNIA SKOMPLIKOWANIA OBIEKTU BUDOWLANEGO LUB ROBÓT BUDOWLANYCH</w:t>
      </w:r>
    </w:p>
    <w:p w14:paraId="60ADD84D" w14:textId="284DA2ED" w:rsidR="00F22B88" w:rsidRPr="006D3944" w:rsidRDefault="00B1764E" w:rsidP="00AC6166">
      <w:pPr>
        <w:pStyle w:val="Akapitzlist"/>
        <w:numPr>
          <w:ilvl w:val="1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425" w:hanging="425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DANE OPERACYJNO-</w:t>
      </w:r>
      <w:r w:rsidR="00F22B88" w:rsidRPr="006D3944">
        <w:rPr>
          <w:rFonts w:cstheme="minorHAnsi"/>
          <w:b/>
          <w:sz w:val="24"/>
          <w:szCs w:val="24"/>
        </w:rPr>
        <w:t>TECHNICZNE LĄDOWISKA</w:t>
      </w:r>
    </w:p>
    <w:p w14:paraId="481A8080" w14:textId="30284E14" w:rsidR="002E394A" w:rsidRPr="006D3944" w:rsidRDefault="002E394A" w:rsidP="002E394A">
      <w:pPr>
        <w:spacing w:line="240" w:lineRule="auto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Współrzędne geograficzne punktu odniesienia lądowiska według WGS-84: </w:t>
      </w:r>
    </w:p>
    <w:p w14:paraId="3BC09839" w14:textId="77777777" w:rsidR="002E394A" w:rsidRPr="006D3944" w:rsidRDefault="002E394A" w:rsidP="00E307A4">
      <w:pPr>
        <w:spacing w:after="0" w:line="240" w:lineRule="auto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szerokość geograficzna: </w:t>
      </w:r>
      <w:r w:rsidRPr="006D3944">
        <w:rPr>
          <w:rFonts w:cstheme="minorHAnsi"/>
          <w:b/>
          <w:sz w:val="24"/>
          <w:szCs w:val="24"/>
        </w:rPr>
        <w:t xml:space="preserve">49°57'58.49" N </w:t>
      </w:r>
    </w:p>
    <w:p w14:paraId="669CA7DC" w14:textId="77777777" w:rsidR="002E394A" w:rsidRPr="006D3944" w:rsidRDefault="002E394A" w:rsidP="00E307A4">
      <w:pPr>
        <w:spacing w:after="0" w:line="240" w:lineRule="auto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długość geograficzna: </w:t>
      </w:r>
      <w:r w:rsidRPr="006D3944">
        <w:rPr>
          <w:rFonts w:cstheme="minorHAnsi"/>
          <w:b/>
          <w:sz w:val="24"/>
          <w:szCs w:val="24"/>
        </w:rPr>
        <w:t xml:space="preserve">20°25'12.69" E </w:t>
      </w:r>
    </w:p>
    <w:p w14:paraId="22E08501" w14:textId="77777777" w:rsidR="002E394A" w:rsidRPr="006D3944" w:rsidRDefault="002E394A" w:rsidP="00E307A4">
      <w:pPr>
        <w:spacing w:after="0" w:line="240" w:lineRule="auto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- punkt odniesienia : środek strefy przyziemienia (HRP)</w:t>
      </w:r>
    </w:p>
    <w:p w14:paraId="1A5B484A" w14:textId="77777777" w:rsidR="002E394A" w:rsidRPr="006D3944" w:rsidRDefault="002E394A" w:rsidP="002E394A">
      <w:pPr>
        <w:spacing w:line="240" w:lineRule="auto"/>
        <w:rPr>
          <w:rFonts w:cstheme="minorHAnsi"/>
          <w:sz w:val="24"/>
          <w:szCs w:val="24"/>
        </w:rPr>
      </w:pPr>
    </w:p>
    <w:p w14:paraId="3AF0F8F4" w14:textId="15481EB3" w:rsidR="002E394A" w:rsidRPr="006D3944" w:rsidRDefault="002E394A" w:rsidP="002E394A">
      <w:pPr>
        <w:spacing w:line="240" w:lineRule="auto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Wzniesienie punktu odniesienia lądowiska nad poziom morza:</w:t>
      </w:r>
    </w:p>
    <w:p w14:paraId="498B79B6" w14:textId="77777777" w:rsidR="002E394A" w:rsidRPr="006D3944" w:rsidRDefault="002E394A" w:rsidP="002E394A">
      <w:pPr>
        <w:spacing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Wysokość bezwzględna HRP 250,00 m (820 </w:t>
      </w:r>
      <w:proofErr w:type="spellStart"/>
      <w:r w:rsidRPr="006D3944">
        <w:rPr>
          <w:rFonts w:cstheme="minorHAnsi"/>
          <w:sz w:val="24"/>
          <w:szCs w:val="24"/>
        </w:rPr>
        <w:t>ft</w:t>
      </w:r>
      <w:proofErr w:type="spellEnd"/>
      <w:r w:rsidRPr="006D3944">
        <w:rPr>
          <w:rFonts w:cstheme="minorHAnsi"/>
          <w:sz w:val="24"/>
          <w:szCs w:val="24"/>
        </w:rPr>
        <w:t>) AMSL</w:t>
      </w:r>
    </w:p>
    <w:p w14:paraId="6E49693D" w14:textId="0ACE6CCE" w:rsidR="002E394A" w:rsidRPr="006D3944" w:rsidRDefault="002E394A" w:rsidP="002E394A">
      <w:pPr>
        <w:spacing w:line="240" w:lineRule="auto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Opis przeznaczenia lądowiska: </w:t>
      </w:r>
    </w:p>
    <w:p w14:paraId="11573848" w14:textId="77777777" w:rsidR="002E394A" w:rsidRPr="006D3944" w:rsidRDefault="002E394A" w:rsidP="002E394A">
      <w:pPr>
        <w:spacing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Dozwolone operacje lotnicze VFR w dzień i w nocy dla śmigłowców o całkowitej masie startowej (MTOM) do 6000 kg i maksymalnym wymiarze  śmigłowca D do 15,0 m.</w:t>
      </w:r>
    </w:p>
    <w:p w14:paraId="5A16E404" w14:textId="77777777" w:rsidR="002E394A" w:rsidRPr="006D3944" w:rsidRDefault="002E394A" w:rsidP="002E394A">
      <w:pPr>
        <w:spacing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Powierzchnię ograniczające wyprowadzone z </w:t>
      </w:r>
      <w:proofErr w:type="spellStart"/>
      <w:r w:rsidRPr="006D3944">
        <w:rPr>
          <w:rFonts w:cstheme="minorHAnsi"/>
          <w:sz w:val="24"/>
          <w:szCs w:val="24"/>
        </w:rPr>
        <w:t>Safety</w:t>
      </w:r>
      <w:proofErr w:type="spellEnd"/>
      <w:r w:rsidRPr="006D3944">
        <w:rPr>
          <w:rFonts w:cstheme="minorHAnsi"/>
          <w:sz w:val="24"/>
          <w:szCs w:val="24"/>
        </w:rPr>
        <w:t xml:space="preserve"> </w:t>
      </w:r>
      <w:proofErr w:type="spellStart"/>
      <w:r w:rsidRPr="006D3944">
        <w:rPr>
          <w:rFonts w:cstheme="minorHAnsi"/>
          <w:sz w:val="24"/>
          <w:szCs w:val="24"/>
        </w:rPr>
        <w:t>Area</w:t>
      </w:r>
      <w:proofErr w:type="spellEnd"/>
      <w:r w:rsidRPr="006D3944">
        <w:rPr>
          <w:rFonts w:cstheme="minorHAnsi"/>
          <w:sz w:val="24"/>
          <w:szCs w:val="24"/>
        </w:rPr>
        <w:t xml:space="preserve"> o wymiarach okrąg o średnicy 30,0m</w:t>
      </w:r>
    </w:p>
    <w:p w14:paraId="457025E1" w14:textId="3B3660B2" w:rsidR="002E394A" w:rsidRPr="006D3944" w:rsidRDefault="002E394A" w:rsidP="002E394A">
      <w:p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Lądowisko przygotowane do przyjęcia śmigłowców posiadających I klasę </w:t>
      </w:r>
      <w:proofErr w:type="spellStart"/>
      <w:r w:rsidRPr="006D3944">
        <w:rPr>
          <w:rFonts w:cstheme="minorHAnsi"/>
          <w:sz w:val="24"/>
          <w:szCs w:val="24"/>
        </w:rPr>
        <w:t>osiągową</w:t>
      </w:r>
      <w:proofErr w:type="spellEnd"/>
      <w:r w:rsidRPr="006D3944">
        <w:rPr>
          <w:rFonts w:cstheme="minorHAnsi"/>
          <w:sz w:val="24"/>
          <w:szCs w:val="24"/>
        </w:rPr>
        <w:t xml:space="preserve"> i wykonujących operacje w Kategorii A.</w:t>
      </w:r>
    </w:p>
    <w:p w14:paraId="14158BD5" w14:textId="77777777" w:rsidR="00F22B88" w:rsidRPr="006D3944" w:rsidRDefault="00F22B88" w:rsidP="00AC6166">
      <w:pPr>
        <w:pStyle w:val="Akapitzlist"/>
        <w:keepNext/>
        <w:keepLines/>
        <w:numPr>
          <w:ilvl w:val="1"/>
          <w:numId w:val="7"/>
        </w:numPr>
        <w:suppressAutoHyphens/>
        <w:overflowPunct w:val="0"/>
        <w:spacing w:after="0" w:line="276" w:lineRule="auto"/>
        <w:contextualSpacing w:val="0"/>
        <w:jc w:val="both"/>
        <w:outlineLvl w:val="1"/>
        <w:rPr>
          <w:rFonts w:cstheme="minorHAnsi"/>
          <w:b/>
          <w:vanish/>
          <w:sz w:val="24"/>
          <w:szCs w:val="24"/>
        </w:rPr>
      </w:pPr>
      <w:bookmarkStart w:id="12" w:name="_Toc88202291"/>
      <w:bookmarkStart w:id="13" w:name="_Toc128662070"/>
    </w:p>
    <w:p w14:paraId="19A23922" w14:textId="77777777" w:rsidR="00F22B88" w:rsidRPr="006D3944" w:rsidRDefault="00F22B88" w:rsidP="00AC6166">
      <w:pPr>
        <w:pStyle w:val="Akapitzlist"/>
        <w:keepNext/>
        <w:keepLines/>
        <w:numPr>
          <w:ilvl w:val="1"/>
          <w:numId w:val="7"/>
        </w:numPr>
        <w:suppressAutoHyphens/>
        <w:overflowPunct w:val="0"/>
        <w:spacing w:after="0" w:line="276" w:lineRule="auto"/>
        <w:contextualSpacing w:val="0"/>
        <w:jc w:val="both"/>
        <w:outlineLvl w:val="1"/>
        <w:rPr>
          <w:rFonts w:cstheme="minorHAnsi"/>
          <w:b/>
          <w:vanish/>
          <w:sz w:val="24"/>
          <w:szCs w:val="24"/>
        </w:rPr>
      </w:pPr>
    </w:p>
    <w:p w14:paraId="7F767D27" w14:textId="77777777" w:rsidR="00F22B88" w:rsidRPr="006D3944" w:rsidRDefault="00F22B88" w:rsidP="00AC6166">
      <w:pPr>
        <w:pStyle w:val="Akapitzlist"/>
        <w:keepNext/>
        <w:keepLines/>
        <w:numPr>
          <w:ilvl w:val="2"/>
          <w:numId w:val="7"/>
        </w:numPr>
        <w:suppressAutoHyphens/>
        <w:overflowPunct w:val="0"/>
        <w:spacing w:after="0" w:line="276" w:lineRule="auto"/>
        <w:contextualSpacing w:val="0"/>
        <w:jc w:val="both"/>
        <w:outlineLvl w:val="1"/>
        <w:rPr>
          <w:rFonts w:cstheme="minorHAnsi"/>
          <w:b/>
          <w:vanish/>
          <w:sz w:val="24"/>
          <w:szCs w:val="24"/>
        </w:rPr>
      </w:pPr>
    </w:p>
    <w:p w14:paraId="7FAC3D05" w14:textId="2C30E205" w:rsidR="00F22B88" w:rsidRPr="006D3944" w:rsidRDefault="00F22B88" w:rsidP="00AC6166">
      <w:pPr>
        <w:pStyle w:val="Akapitzlist"/>
        <w:numPr>
          <w:ilvl w:val="1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425" w:hanging="425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CHARAKTERYSTYKA LĄDOWISKA</w:t>
      </w:r>
      <w:bookmarkEnd w:id="12"/>
      <w:bookmarkEnd w:id="13"/>
    </w:p>
    <w:p w14:paraId="71F78C9D" w14:textId="78F6DE4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FATO/TLOF</w:t>
      </w:r>
    </w:p>
    <w:p w14:paraId="40DA6483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Strefa końcowego podejścia i startu (FATO) okrąg o średnicy: 22,5m</w:t>
      </w:r>
    </w:p>
    <w:p w14:paraId="154ECAA3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Strefa TLOF  okrąg o średnicy: 13,5m</w:t>
      </w:r>
    </w:p>
    <w:p w14:paraId="0AC088EA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Wyznaczono strefę bezpieczeństwa (</w:t>
      </w:r>
      <w:proofErr w:type="spellStart"/>
      <w:r w:rsidRPr="006D3944">
        <w:rPr>
          <w:rFonts w:cstheme="minorHAnsi"/>
          <w:sz w:val="24"/>
          <w:szCs w:val="24"/>
        </w:rPr>
        <w:t>safety</w:t>
      </w:r>
      <w:proofErr w:type="spellEnd"/>
      <w:r w:rsidRPr="006D3944">
        <w:rPr>
          <w:rFonts w:cstheme="minorHAnsi"/>
          <w:sz w:val="24"/>
          <w:szCs w:val="24"/>
        </w:rPr>
        <w:t xml:space="preserve"> </w:t>
      </w:r>
      <w:proofErr w:type="spellStart"/>
      <w:r w:rsidRPr="006D3944">
        <w:rPr>
          <w:rFonts w:cstheme="minorHAnsi"/>
          <w:sz w:val="24"/>
          <w:szCs w:val="24"/>
        </w:rPr>
        <w:t>area</w:t>
      </w:r>
      <w:proofErr w:type="spellEnd"/>
      <w:r w:rsidRPr="006D3944">
        <w:rPr>
          <w:rFonts w:cstheme="minorHAnsi"/>
          <w:sz w:val="24"/>
          <w:szCs w:val="24"/>
        </w:rPr>
        <w:t>): okrąg o średnicy 30,0m</w:t>
      </w:r>
    </w:p>
    <w:p w14:paraId="1751273E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07AB11E4" w14:textId="14C2A141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Główny kierunek startu/lądowania: </w:t>
      </w:r>
    </w:p>
    <w:p w14:paraId="48DA0BD4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główny kierunek startu 12 ° GEO </w:t>
      </w:r>
    </w:p>
    <w:p w14:paraId="7004A01A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główny kierunek lądowania 27 ° GEO </w:t>
      </w:r>
    </w:p>
    <w:p w14:paraId="7C7EE859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pomocniczy kierunek startu 207 ° GEO </w:t>
      </w:r>
    </w:p>
    <w:p w14:paraId="2BA4958B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pomocniczy kierunek lądowania 192 ° GEO </w:t>
      </w:r>
    </w:p>
    <w:p w14:paraId="6409CF09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6758686E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Kierunek startu/lądowania nie jest zgodny z kierunkiem przeważających wiatrów i został wyznaczony na podstawie analizy wysokości istniejących obiektów w sąsiedztwie lądowiska. </w:t>
      </w:r>
    </w:p>
    <w:p w14:paraId="45AB2DD6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530A3778" w14:textId="51A47998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Oznaczenia strefy podejścia do lądowania i startu:</w:t>
      </w:r>
    </w:p>
    <w:p w14:paraId="49FED06F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Strefa FATO okrąg o średnicy 22,5m oznaczony przerywaną linią z 26 elementów koloru białego o szerokości 150cm i szerokości 30cm. Oznaczenie nocne stanowi 26 opraw krawędziowych zagłębionych koloru zielonego.</w:t>
      </w:r>
    </w:p>
    <w:p w14:paraId="4F8F03FF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64AA8E84" w14:textId="77777777" w:rsidR="006D3944" w:rsidRPr="006D3944" w:rsidRDefault="006D3944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3720BC19" w14:textId="77777777" w:rsidR="006D3944" w:rsidRPr="006D3944" w:rsidRDefault="006D3944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3C992707" w14:textId="7E2A4833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Oznaczenia strefy przyziemienia</w:t>
      </w:r>
    </w:p>
    <w:p w14:paraId="5A7B05C4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Strefa TLOF okrąg o średnicy 13,5m oznaczony żółtą linią o szerokości 0,5 m. Oznaczenie nocne stanowią cztery oprawy krawędziowe zagłębione koloru białego.</w:t>
      </w:r>
    </w:p>
    <w:p w14:paraId="3C992252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 środku strefy znajduje się namalowany krzyż równoramienny, koloru białego , o wymiarach 9m x 9m, szerokości ramion 3m.W środku krzyża namalowana jest litera „H” koloru czerwonego, wysokość – 3m, szerokość – 1,8m, szerokość linii – 0,4m. Krzyż obrócony prostopadle do dwusiecznej kąta zawartego pomiędzy kierunkiem startu i lądowania.</w:t>
      </w:r>
    </w:p>
    <w:p w14:paraId="59C66FC4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2CBA9316" w14:textId="1B3366D8" w:rsidR="00421B8A" w:rsidRPr="006D3944" w:rsidRDefault="006D3944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O</w:t>
      </w:r>
      <w:r w:rsidR="00421B8A" w:rsidRPr="006D3944">
        <w:rPr>
          <w:rFonts w:cstheme="minorHAnsi"/>
          <w:b/>
          <w:sz w:val="24"/>
          <w:szCs w:val="24"/>
        </w:rPr>
        <w:t>znaczenie kierunku podejścia</w:t>
      </w:r>
    </w:p>
    <w:p w14:paraId="0CA98784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Dwie strzałki kierunkowe koloru białego o długości 6,2m. Każda strzałka oznaczona 4 białymi oprawami zagłębionymi umieszczonymi w odległości co 150cm. </w:t>
      </w:r>
    </w:p>
    <w:p w14:paraId="5EC0823B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1A5102E1" w14:textId="5EE064D3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Oświetlenie lądowiska</w:t>
      </w:r>
    </w:p>
    <w:p w14:paraId="30E8255D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System oświetlenia lądowiska składa się z:</w:t>
      </w:r>
    </w:p>
    <w:p w14:paraId="71426D9D" w14:textId="77777777" w:rsidR="00421B8A" w:rsidRPr="006D3944" w:rsidRDefault="00421B8A" w:rsidP="00AC6166">
      <w:pPr>
        <w:pStyle w:val="Akapitzlist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światła strefy przyziemienia TLOF – cztery lampy wielokierunkowe zagłębione, świecące w kolorze białym. Rozkład efektywnej intensywności powinien być taki jak przedstawiony na Rysunku 5–11, ilustracja 6 ICAO Aneks 14  tom. II</w:t>
      </w:r>
    </w:p>
    <w:p w14:paraId="4A1324F5" w14:textId="77777777" w:rsidR="00421B8A" w:rsidRPr="006D3944" w:rsidRDefault="00421B8A" w:rsidP="00AC6166">
      <w:pPr>
        <w:pStyle w:val="Akapitzlist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światła strefy podejścia do lądowania i startu FATO –26 lamp zagłębionych wielokierunkowych, świecące w kolorze zielonym, rozmieszczone w równych odstępach. Rozkład efektywnej intensywności powinien być taki jak przedstawiony na Rysunku 5–11, ilustracja 5 ICAO Aneks 14  tom. II</w:t>
      </w:r>
    </w:p>
    <w:p w14:paraId="5C26724D" w14:textId="77777777" w:rsidR="00421B8A" w:rsidRPr="006D3944" w:rsidRDefault="00421B8A" w:rsidP="00AC6166">
      <w:pPr>
        <w:pStyle w:val="Akapitzlist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światła kierunku podejścia – 4 lampy zagłębione, wielokierunkowych świecących w kolorze białym , rozmieszczonych co 1,5m wzdłuż osi podejścia do lądowania i startu, ustawionych na dwóch kierunkach startu/lądowania. Rozkład efektywnej intensywności  powinien być taki jak przedstawiony na Rysunku 5–11, ilustracja 2 ICAO Aneks 14  tom. II</w:t>
      </w:r>
    </w:p>
    <w:p w14:paraId="6D4ADDC7" w14:textId="77777777" w:rsidR="00421B8A" w:rsidRPr="006D3944" w:rsidRDefault="00421B8A" w:rsidP="00AC6166">
      <w:pPr>
        <w:pStyle w:val="Akapitzlist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Iluminacja strefy podejścia i lądowania – projektory naświetlające wyposażone w osłony zabezpieczające przed oślepieniem oczu pilota o wysokości mniejszej niż 25cm zlokalizowane na zewnątrz strefy bezpieczeństwa zapewniające równomierne oświetlenie całej powierzchni lądowiska. Reflektory załączane automatycznie wraz z uruchomieniem systemu gaszenia pożaru i/lub alarmu II stopnia systemu sygnalizacji pożaru (SSP)</w:t>
      </w:r>
    </w:p>
    <w:p w14:paraId="0C3B5238" w14:textId="77777777" w:rsidR="00421B8A" w:rsidRPr="006D3944" w:rsidRDefault="00421B8A" w:rsidP="00421B8A">
      <w:pPr>
        <w:pStyle w:val="Akapitzlist"/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System oświetlenia wyposażony w </w:t>
      </w:r>
      <w:proofErr w:type="spellStart"/>
      <w:r w:rsidRPr="006D3944">
        <w:rPr>
          <w:rFonts w:cstheme="minorHAnsi"/>
          <w:sz w:val="24"/>
          <w:szCs w:val="24"/>
        </w:rPr>
        <w:t>radiokontroler</w:t>
      </w:r>
      <w:proofErr w:type="spellEnd"/>
      <w:r w:rsidRPr="006D3944">
        <w:rPr>
          <w:rFonts w:cstheme="minorHAnsi"/>
          <w:sz w:val="24"/>
          <w:szCs w:val="24"/>
        </w:rPr>
        <w:t xml:space="preserve"> do zdalnego załączania oświetlenia oraz innych systemów lądowiska dla śmigłowców bezpośrednio przez pilota śmigłowca.</w:t>
      </w:r>
    </w:p>
    <w:p w14:paraId="5A9B4214" w14:textId="77777777" w:rsidR="00421B8A" w:rsidRPr="006D3944" w:rsidRDefault="00421B8A" w:rsidP="00421B8A">
      <w:pPr>
        <w:pStyle w:val="Akapitzlist"/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System wyposażony w blokadę uniemożliwiającą równoczesne załączenie świateł nawigacyjnych oraz projektorów.  </w:t>
      </w:r>
    </w:p>
    <w:p w14:paraId="6F5FD799" w14:textId="6DF13C17" w:rsidR="00421B8A" w:rsidRPr="006D3944" w:rsidRDefault="00421B8A" w:rsidP="00AC6166">
      <w:pPr>
        <w:pStyle w:val="Akapitzlist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Latarnia identyfikacyjna lądowiska koloru białego zlokalizowana na dachu budynku szpitala. Rozkład efektywnej intensywności każdego błysku powinien być taki jak przedstawiony na Rysunku 5– 11, ilustracja 1 ICAO Aneks 14  tom. II</w:t>
      </w:r>
    </w:p>
    <w:p w14:paraId="4ADEF993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671952F1" w14:textId="1F81B9B5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Opis rodzaju nawierzchni lądowiska:</w:t>
      </w:r>
    </w:p>
    <w:p w14:paraId="518FDFE3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Strefa podejścia do lądowania i startu – nawierzchnia betonowa w zewnętrznej części strefy nawierzchnia z blachy stalowej ryflowanej.</w:t>
      </w:r>
    </w:p>
    <w:p w14:paraId="178CD65E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Strefa przyziemienia – nawierzchnia betonowa.</w:t>
      </w:r>
    </w:p>
    <w:p w14:paraId="110891E4" w14:textId="1DFD3022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152C3CA8" w14:textId="77777777" w:rsidR="006D3944" w:rsidRPr="006D3944" w:rsidRDefault="006D3944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10D1A515" w14:textId="5CADF181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Obsługa statków powietrznych.</w:t>
      </w:r>
    </w:p>
    <w:p w14:paraId="270C25F5" w14:textId="21ED9720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Brak możliwości obsługi technicznej dla przylatujących statków powietrznych.</w:t>
      </w:r>
    </w:p>
    <w:p w14:paraId="32CB78F9" w14:textId="77777777" w:rsidR="006D3944" w:rsidRPr="006D3944" w:rsidRDefault="006D3944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46EFA9E0" w14:textId="1816C239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Ogrodzenie</w:t>
      </w:r>
    </w:p>
    <w:p w14:paraId="7354D24F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Lądowisko znajduje się na wyniesionej platformie stalowo żelbetowej umieszczonej na dachu budynku szpitala. Teren szpitala jest ogrodzony. Ogrodzenie z paneli oraz siatki o wysokości około 2,0 m.</w:t>
      </w:r>
    </w:p>
    <w:p w14:paraId="18151C09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7CE13824" w14:textId="3C25CED0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Droga dojazdowa</w:t>
      </w:r>
    </w:p>
    <w:p w14:paraId="6733CA17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Lądowisko znajduje się w południowo wschodniej części miasta Bochnia, pomiędzy ulicami Krakowską i Windakiewicza. Dojazd bezpośredni z ul. Krakowskiej. </w:t>
      </w:r>
    </w:p>
    <w:p w14:paraId="48DCCEDD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59F8CD73" w14:textId="117BCDB1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Wskaźnik kierunku wiatru</w:t>
      </w:r>
    </w:p>
    <w:p w14:paraId="38EE9476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W odległości 32 od środka pola wzlotów HRP zlokalizowano oświetlony białym światłem wskaźniki kierunku wiatru.</w:t>
      </w:r>
    </w:p>
    <w:p w14:paraId="33C24AFC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3FC37067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Nie planuje się zmian w lokalizacji istniejącego wskaźnika kierunku wiatru.</w:t>
      </w:r>
    </w:p>
    <w:p w14:paraId="47BBE480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0E39EE7A" w14:textId="26CE04E0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Komunikacja</w:t>
      </w:r>
    </w:p>
    <w:p w14:paraId="5F7E67FB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Komunikację  z płytą lądowiska zapewnia zadaszona platforma dwuprzystankowa oraz schody zewnętrzne. Z poziomu dachu komunikację z oddziałami szpitalnymi zapewnia klatka schodowa oraz dwa dźwigi osobowe umożliwiające transport pacjenta na łóżku szpitalnym.</w:t>
      </w:r>
    </w:p>
    <w:p w14:paraId="0F67E1BA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</w:p>
    <w:p w14:paraId="1F4B525F" w14:textId="489DD04E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Dodatkowe urządzenia nawigacyjne</w:t>
      </w:r>
    </w:p>
    <w:p w14:paraId="27A3CA06" w14:textId="77777777" w:rsidR="00421B8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Lądowisko zostanie wyposażone we wzrokowy systemy naprowadzania – wizualny wskaźnik kąta ścieżki schodzenia HAPI obsługujący jeden kierunek podejścia do lądowania 12 ⁰. </w:t>
      </w:r>
    </w:p>
    <w:p w14:paraId="6A5BA2B8" w14:textId="518A14E8" w:rsidR="002E394A" w:rsidRPr="006D3944" w:rsidRDefault="00421B8A" w:rsidP="00421B8A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Ustalono kąt wzniesienia urządzenia HAPI o wartości 9,5 º ustalony w ten sposób aby pilot śmigłowca obserwujący górną granicę sygnału „pod ścieżką” omijał wszystkie obiekty w obszarze podejścia z bezpiecznym marginesem.</w:t>
      </w:r>
    </w:p>
    <w:p w14:paraId="41BA684E" w14:textId="06FFD776" w:rsidR="00F22B88" w:rsidRPr="006D3944" w:rsidRDefault="00F22B88" w:rsidP="00AC6166">
      <w:pPr>
        <w:pStyle w:val="Akapitzlist"/>
        <w:numPr>
          <w:ilvl w:val="1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425" w:hanging="425"/>
        <w:contextualSpacing w:val="0"/>
        <w:jc w:val="both"/>
        <w:rPr>
          <w:rFonts w:cstheme="minorHAnsi"/>
          <w:b/>
          <w:sz w:val="24"/>
          <w:szCs w:val="24"/>
        </w:rPr>
      </w:pPr>
      <w:bookmarkStart w:id="14" w:name="_Toc88202292"/>
      <w:bookmarkStart w:id="15" w:name="_Toc128662071"/>
      <w:r w:rsidRPr="006D3944">
        <w:rPr>
          <w:rFonts w:cstheme="minorHAnsi"/>
          <w:b/>
          <w:sz w:val="24"/>
          <w:szCs w:val="24"/>
        </w:rPr>
        <w:t>POWIERZCHNIE OKREŚLAJĄCE DOPUSZCZALNĄ WYSOKOŚĆ OBIEKTÓW NATURALNYCH I SZTUCZNYCH W OTOCZENIU LĄDOWISKA</w:t>
      </w:r>
      <w:bookmarkEnd w:id="14"/>
      <w:bookmarkEnd w:id="15"/>
      <w:r w:rsidRPr="006D3944">
        <w:rPr>
          <w:rFonts w:cstheme="minorHAnsi"/>
          <w:b/>
          <w:sz w:val="24"/>
          <w:szCs w:val="24"/>
        </w:rPr>
        <w:t xml:space="preserve"> </w:t>
      </w:r>
    </w:p>
    <w:p w14:paraId="5FA2B082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Powierzchnię ograniczające przeszkody lotnicze w otoczeniu lądowiska wyznaczono na podstawie, Wymagań lądowisk Szpitalnych Oddziałów Ratunkowych stanowiących Załącznik do ROZPORZĄDZENIA MINISTRA ZDROWIA z dnia 27 czerwca 2019 r. (Dz. U. z 2024 r. poz. 336, 1222, 1877) oraz Załącznika 14 – Tom II Lotniska dla śmigłowców ICAO.</w:t>
      </w:r>
    </w:p>
    <w:p w14:paraId="7F5A4476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</w:p>
    <w:p w14:paraId="45016FE2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Strefa startu/podejścia dla lądowiska wyniesionego ma długość 3386 m i kąt nachylenia 4,5% . Płaszczyzna ograniczająca rozszerza się o kąt równy 15% w stosunku do krawędzi bocznych strefy bezpieczeństwa. Szerokość powierzchni ograniczającej wynosi 150m.</w:t>
      </w:r>
    </w:p>
    <w:p w14:paraId="632E053F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Do obliczeń przyjęto: </w:t>
      </w:r>
    </w:p>
    <w:p w14:paraId="778C1B0C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- FATO z widzialnością</w:t>
      </w:r>
    </w:p>
    <w:p w14:paraId="54F6A168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Kategoria nachylenia „A” </w:t>
      </w:r>
    </w:p>
    <w:p w14:paraId="149AEAFA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-  Średnica strefy bezpieczeństwa 30m</w:t>
      </w:r>
    </w:p>
    <w:p w14:paraId="16352448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średnica wirnika 15m </w:t>
      </w:r>
    </w:p>
    <w:p w14:paraId="0FBD9F1F" w14:textId="77777777" w:rsidR="00242467" w:rsidRPr="006D3944" w:rsidRDefault="00242467" w:rsidP="00421B8A">
      <w:pPr>
        <w:pStyle w:val="Akapitzlist"/>
        <w:ind w:left="0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Powierzchnie wznoszenia po starcie: </w:t>
      </w:r>
    </w:p>
    <w:p w14:paraId="788E2E3E" w14:textId="77777777" w:rsidR="00242467" w:rsidRPr="006D3944" w:rsidRDefault="00242467" w:rsidP="00421B8A">
      <w:pPr>
        <w:pStyle w:val="Akapitzlist"/>
        <w:ind w:left="0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Sekcja I </w:t>
      </w:r>
    </w:p>
    <w:p w14:paraId="0190F365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-nachylenie 4,5%, 1:22,2</w:t>
      </w:r>
    </w:p>
    <w:p w14:paraId="30D60857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szerokość krawędzi wewnętrznej 30,00m, </w:t>
      </w:r>
    </w:p>
    <w:p w14:paraId="1E0AB040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wysokość krawędzi wewnętrznej 250,00m n.p.m.,   </w:t>
      </w:r>
    </w:p>
    <w:p w14:paraId="1B184089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długość: 3386,00m, </w:t>
      </w:r>
    </w:p>
    <w:p w14:paraId="0C708939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szerokość krawędzi zewnętrznej 150,00m, </w:t>
      </w:r>
    </w:p>
    <w:p w14:paraId="544D0970" w14:textId="77777777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- wysokość krawędzi zewnętrznej 402,37 n.p.m., </w:t>
      </w:r>
    </w:p>
    <w:p w14:paraId="2A6FF8F3" w14:textId="77777777" w:rsidR="00242467" w:rsidRPr="006D3944" w:rsidRDefault="00242467" w:rsidP="00421B8A">
      <w:pPr>
        <w:pStyle w:val="Akapitzlist"/>
        <w:ind w:left="0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Sekcja II</w:t>
      </w:r>
    </w:p>
    <w:p w14:paraId="1FF96EA9" w14:textId="1818EA2B" w:rsidR="00242467" w:rsidRPr="006D3944" w:rsidRDefault="00242467" w:rsidP="00421B8A">
      <w:pPr>
        <w:pStyle w:val="Akapitzlist"/>
        <w:ind w:left="0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Nie dotyczy</w:t>
      </w:r>
    </w:p>
    <w:p w14:paraId="029BD01D" w14:textId="0EDC3603" w:rsidR="00F22B88" w:rsidRPr="006D3944" w:rsidRDefault="00F22B88" w:rsidP="00AC6166">
      <w:pPr>
        <w:pStyle w:val="Akapitzlist"/>
        <w:numPr>
          <w:ilvl w:val="1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425" w:hanging="425"/>
        <w:contextualSpacing w:val="0"/>
        <w:jc w:val="both"/>
        <w:rPr>
          <w:rFonts w:cstheme="minorHAnsi"/>
          <w:b/>
          <w:sz w:val="24"/>
          <w:szCs w:val="24"/>
        </w:rPr>
      </w:pPr>
      <w:bookmarkStart w:id="16" w:name="_Toc326319676"/>
      <w:bookmarkStart w:id="17" w:name="_Toc88202293"/>
      <w:bookmarkStart w:id="18" w:name="_Toc128662072"/>
      <w:r w:rsidRPr="006D3944">
        <w:rPr>
          <w:rFonts w:cstheme="minorHAnsi"/>
          <w:b/>
          <w:sz w:val="24"/>
          <w:szCs w:val="24"/>
        </w:rPr>
        <w:t>PRZESZKODY W REJONIE LĄDOWISKA</w:t>
      </w:r>
      <w:bookmarkEnd w:id="16"/>
      <w:bookmarkEnd w:id="17"/>
      <w:bookmarkEnd w:id="18"/>
    </w:p>
    <w:p w14:paraId="3110C205" w14:textId="0EFBC82E" w:rsidR="00421B8A" w:rsidRPr="006D3944" w:rsidRDefault="00421B8A" w:rsidP="006D3944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sz w:val="24"/>
          <w:szCs w:val="24"/>
        </w:rPr>
        <w:t>Lądowisko usytuowano i zaprojektowano tak by istniejące i projektowane  obiekty naziemne nie stanowiły przeszkód lotniczych.  Po stronie północnej lądowiska znajduje się nadbudówka i wskaźnik kierunku wiatru które przebijają płaszczyznę boczną 1:2. W odległości większej niż 10m od granicy strefy bezpieczeństwa SA.  Obiekty przebijające płaszczyznę boczną zostaną oznakowane światłami przeszkodowymi i oznakowaniem dziennym.</w:t>
      </w:r>
    </w:p>
    <w:p w14:paraId="40CE02E8" w14:textId="6C3B4282" w:rsidR="00F22B88" w:rsidRPr="006D3944" w:rsidRDefault="00F22B88" w:rsidP="00AC6166">
      <w:pPr>
        <w:pStyle w:val="Akapitzlist"/>
        <w:numPr>
          <w:ilvl w:val="1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425" w:hanging="425"/>
        <w:contextualSpacing w:val="0"/>
        <w:jc w:val="both"/>
        <w:rPr>
          <w:rFonts w:cstheme="minorHAnsi"/>
          <w:b/>
          <w:sz w:val="24"/>
          <w:szCs w:val="24"/>
        </w:rPr>
      </w:pPr>
      <w:bookmarkStart w:id="19" w:name="_Toc88202294"/>
      <w:bookmarkStart w:id="20" w:name="_Toc128662073"/>
      <w:r w:rsidRPr="006D3944">
        <w:rPr>
          <w:rFonts w:cstheme="minorHAnsi"/>
          <w:b/>
          <w:sz w:val="24"/>
          <w:szCs w:val="24"/>
        </w:rPr>
        <w:t>OBIEKTY WYSOKIE I TRUDNO DOSTRZEGALNE W POBLIŻU LĄDOWISKA</w:t>
      </w:r>
      <w:bookmarkEnd w:id="19"/>
      <w:bookmarkEnd w:id="20"/>
    </w:p>
    <w:p w14:paraId="6418D860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OBIEKTY CHARAKTERYSTYCZNE W POBLIŻU LĄDOWISKA:</w:t>
      </w:r>
    </w:p>
    <w:p w14:paraId="2831D8AE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A - Budynek mieszkalny, Kurs: 226° ,Odległość od HRP:155m, Wysokość: 263,18m n.p.m.</w:t>
      </w:r>
    </w:p>
    <w:p w14:paraId="1B526414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B - Budynek mieszkalny, Kurs:242° ,Odległość od HRP:163m,Wysokość: 265,47m n.p.m.</w:t>
      </w:r>
    </w:p>
    <w:p w14:paraId="42D61713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C - Budynek handlowy, Kurs: 250° ,Odległość od HRP:90m,Wysokość:253,50m n.p.m.</w:t>
      </w:r>
    </w:p>
    <w:p w14:paraId="2A401C81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D- Komin , Kurs:315° ,Odległość od HRP:84m, Wysokość: 273,50m n.p.m.</w:t>
      </w:r>
    </w:p>
    <w:p w14:paraId="78924A37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E - Budynek szpitalny, Kurs:338° ,Odległość od HRP:83m, Wysokość: 251,14m n.p.m.</w:t>
      </w:r>
    </w:p>
    <w:p w14:paraId="1F361984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b/>
          <w:bCs/>
          <w:sz w:val="24"/>
          <w:szCs w:val="24"/>
          <w:lang w:eastAsia="pl-PL"/>
        </w:rPr>
      </w:pPr>
      <w:r w:rsidRPr="006D3944">
        <w:rPr>
          <w:rFonts w:cstheme="minorHAnsi"/>
          <w:b/>
          <w:bCs/>
          <w:sz w:val="24"/>
          <w:szCs w:val="24"/>
          <w:lang w:eastAsia="pl-PL"/>
        </w:rPr>
        <w:t>F - Drzewa, Kurs:12° ,Odległość od HRP:72m, Wysokość: 253,60m n.p.m. KONIECZNA WYCINKA NA ETAPIE MODERNIZACJI LĄDOWISKA</w:t>
      </w:r>
    </w:p>
    <w:p w14:paraId="797DA867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G - Budynek szpitalny, Kurs:34° ,Odległość od HRP:81m, Wysokość: 253,08m n.p.m.</w:t>
      </w:r>
    </w:p>
    <w:p w14:paraId="64B2743F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H - Budynek szpitalny, Kurs:58° ,Odległość od HRP:107m, Wysokość: 259,12m n.p.m.</w:t>
      </w:r>
    </w:p>
    <w:p w14:paraId="2D228668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I - Budynek szpitalny, Kurs:62° ,Odległość od HRP:88m, Wysokość: 258,88m n.p.m.</w:t>
      </w:r>
    </w:p>
    <w:p w14:paraId="208AFE61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J - Budynek szpitalny, Kurs:77° ,Odległość od HRP:58m, Wysokość: 251,70m n.p.m.</w:t>
      </w:r>
    </w:p>
    <w:p w14:paraId="0F4D845E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K - Budynek szpitalny, Kurs:94° ,Odległość od HRP:57m, Wysokość: 250,14m n.p.m.</w:t>
      </w:r>
    </w:p>
    <w:p w14:paraId="2BDBB54F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L - Maszt antenowy, Kurs:163° ,Odległość od HRP: 71m, Wysokość:  263,58m n.p.m.</w:t>
      </w:r>
    </w:p>
    <w:p w14:paraId="26C76327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M - Budynek Policji, Kurs:180° ,Odległość od HRP: 48m, Wysokość:  248,00m n.p.m.</w:t>
      </w:r>
    </w:p>
    <w:p w14:paraId="4A33A5A3" w14:textId="77777777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</w:p>
    <w:p w14:paraId="38735F1A" w14:textId="7BE4E083" w:rsidR="00421B8A" w:rsidRPr="006D3944" w:rsidRDefault="00421B8A" w:rsidP="00421B8A">
      <w:pPr>
        <w:autoSpaceDE w:val="0"/>
        <w:autoSpaceDN w:val="0"/>
        <w:adjustRightInd w:val="0"/>
        <w:spacing w:after="0" w:line="240" w:lineRule="auto"/>
        <w:ind w:left="288"/>
        <w:rPr>
          <w:rFonts w:cstheme="minorHAnsi"/>
          <w:sz w:val="24"/>
          <w:szCs w:val="24"/>
          <w:lang w:eastAsia="pl-PL"/>
        </w:rPr>
      </w:pPr>
      <w:r w:rsidRPr="006D3944">
        <w:rPr>
          <w:rFonts w:cstheme="minorHAnsi"/>
          <w:sz w:val="24"/>
          <w:szCs w:val="24"/>
          <w:lang w:eastAsia="pl-PL"/>
        </w:rPr>
        <w:t>W1 - Wskaźnik kierunku wiatru, Kurs: 127°,Odległość od HRP: 32m, Wysokość: 257,83m n.p.m.</w:t>
      </w:r>
    </w:p>
    <w:p w14:paraId="10AC7952" w14:textId="30D4BB00" w:rsidR="00F22B88" w:rsidRPr="006D3944" w:rsidRDefault="00F8086B" w:rsidP="00AC6166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>INFORMACJ</w:t>
      </w:r>
      <w:r w:rsidR="00FE3D30" w:rsidRPr="006D3944">
        <w:rPr>
          <w:rFonts w:cstheme="minorHAnsi"/>
          <w:b/>
          <w:sz w:val="24"/>
          <w:szCs w:val="24"/>
        </w:rPr>
        <w:t>A O OBSZARZE ODDZIAŁYWANIA OBIEKTU</w:t>
      </w:r>
    </w:p>
    <w:p w14:paraId="61C68503" w14:textId="77777777" w:rsidR="00FE3D30" w:rsidRPr="006D3944" w:rsidRDefault="00FE3D30" w:rsidP="00FE3D30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Przy ustalaniu obszaru oddziaływania inwestycji przeprowadzono analizę pod względem czy inwestycja nie wprowadzi ograniczeń w zagospodarowaniu nieruchomości sąsiednich na podstawie przepisów odrębnych, a także czy nie utrudni dotychczasowego korzystania z tych nieruchomości. Pod uwagę wzięto między innymi przepisy z zakresu zagospodarowania przestrzennego, ochrony środowiska, warunków technicznych, jakim powinny odpowiadać budynki i ich usytuowanie. </w:t>
      </w:r>
    </w:p>
    <w:p w14:paraId="17E9C040" w14:textId="77777777" w:rsidR="00FE3D30" w:rsidRPr="006D3944" w:rsidRDefault="00FE3D30" w:rsidP="00FE3D30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Przedmiotowa inwestycja spełnia wymagania określone w przepisach:</w:t>
      </w:r>
    </w:p>
    <w:p w14:paraId="7D8109E6" w14:textId="0D853760" w:rsidR="00FE3D30" w:rsidRPr="006D3944" w:rsidRDefault="00FE3D30" w:rsidP="00AC6166">
      <w:pPr>
        <w:pStyle w:val="Akapitzlist"/>
        <w:numPr>
          <w:ilvl w:val="0"/>
          <w:numId w:val="9"/>
        </w:numPr>
        <w:spacing w:before="120" w:after="120" w:line="240" w:lineRule="auto"/>
        <w:ind w:left="425" w:hanging="357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>Rozporządzenia Ministra Infrastruktury z dnia 12.04.2002 r. w sprawie warunków technicznych, jakim powinny odpowiadać budynki i ich usytuowanie w szczególności w zakresie §13 tj. wysokość przesłania. – projektowana klatk</w:t>
      </w:r>
      <w:r w:rsidR="00140B7A" w:rsidRPr="006D3944">
        <w:rPr>
          <w:rFonts w:cstheme="minorHAnsi"/>
          <w:sz w:val="24"/>
          <w:szCs w:val="24"/>
        </w:rPr>
        <w:t>a</w:t>
      </w:r>
      <w:r w:rsidRPr="006D3944">
        <w:rPr>
          <w:rFonts w:cstheme="minorHAnsi"/>
          <w:sz w:val="24"/>
          <w:szCs w:val="24"/>
        </w:rPr>
        <w:t xml:space="preserve"> schodow</w:t>
      </w:r>
      <w:r w:rsidR="00140B7A" w:rsidRPr="006D3944">
        <w:rPr>
          <w:rFonts w:cstheme="minorHAnsi"/>
          <w:sz w:val="24"/>
          <w:szCs w:val="24"/>
        </w:rPr>
        <w:t>a</w:t>
      </w:r>
      <w:r w:rsidRPr="006D3944">
        <w:rPr>
          <w:rFonts w:cstheme="minorHAnsi"/>
          <w:sz w:val="24"/>
          <w:szCs w:val="24"/>
        </w:rPr>
        <w:t xml:space="preserve"> ma wysokość </w:t>
      </w:r>
      <w:r w:rsidR="00400C85" w:rsidRPr="006D3944">
        <w:rPr>
          <w:rFonts w:cstheme="minorHAnsi"/>
          <w:sz w:val="24"/>
          <w:szCs w:val="24"/>
        </w:rPr>
        <w:t>14,05</w:t>
      </w:r>
      <w:r w:rsidRPr="006D3944">
        <w:rPr>
          <w:rFonts w:cstheme="minorHAnsi"/>
          <w:sz w:val="24"/>
          <w:szCs w:val="24"/>
        </w:rPr>
        <w:t xml:space="preserve">m. Najmniejsza odległość budynku od granicy działki wynosi </w:t>
      </w:r>
      <w:r w:rsidR="006A2BFD" w:rsidRPr="006D3944">
        <w:rPr>
          <w:rFonts w:cstheme="minorHAnsi"/>
          <w:sz w:val="24"/>
          <w:szCs w:val="24"/>
        </w:rPr>
        <w:t>8,35</w:t>
      </w:r>
      <w:r w:rsidRPr="006D3944">
        <w:rPr>
          <w:rFonts w:cstheme="minorHAnsi"/>
          <w:sz w:val="24"/>
          <w:szCs w:val="24"/>
        </w:rPr>
        <w:t xml:space="preserve">m (nr </w:t>
      </w:r>
      <w:r w:rsidR="006A2BFD" w:rsidRPr="006D3944">
        <w:rPr>
          <w:rFonts w:cstheme="minorHAnsi"/>
          <w:sz w:val="24"/>
          <w:szCs w:val="24"/>
        </w:rPr>
        <w:t>6565</w:t>
      </w:r>
      <w:r w:rsidRPr="006D3944">
        <w:rPr>
          <w:rFonts w:cstheme="minorHAnsi"/>
          <w:sz w:val="24"/>
          <w:szCs w:val="24"/>
        </w:rPr>
        <w:t>)</w:t>
      </w:r>
      <w:r w:rsidR="006A2BFD" w:rsidRPr="006D3944">
        <w:rPr>
          <w:rFonts w:cstheme="minorHAnsi"/>
          <w:sz w:val="24"/>
          <w:szCs w:val="24"/>
        </w:rPr>
        <w:t>, po przeciwległej stronie projektowanej klatki</w:t>
      </w:r>
      <w:r w:rsidRPr="006D3944">
        <w:rPr>
          <w:rFonts w:cstheme="minorHAnsi"/>
          <w:sz w:val="24"/>
          <w:szCs w:val="24"/>
        </w:rPr>
        <w:t>.  Ustalono, iż wysokość przesłaniania nie wykracza poza granice działek będących własnością Inwestora. Wobec powyższego przedmiotowa inwestycja nie oddziałuje na działki sąsiednie.</w:t>
      </w:r>
    </w:p>
    <w:p w14:paraId="5A65B4AA" w14:textId="59573AA1" w:rsidR="00FE3D30" w:rsidRPr="006D3944" w:rsidRDefault="00FE3D30" w:rsidP="00AC6166">
      <w:pPr>
        <w:pStyle w:val="Akapitzlist"/>
        <w:numPr>
          <w:ilvl w:val="0"/>
          <w:numId w:val="9"/>
        </w:numPr>
        <w:spacing w:before="120" w:after="120" w:line="240" w:lineRule="auto"/>
        <w:ind w:left="425" w:hanging="357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Rozporządzenia Ministra Infrastruktury z dnia 12.04.2002 r. w sprawie warunków technicznych, jakim powinny odpowiadać budynki i ich usytuowanie w zakresie lokalizacji projektowanych obiektów budowlanych z uwagi na bezpieczeństwo pożarowe ustalono, iż przy projektowanej </w:t>
      </w:r>
      <w:r w:rsidR="00140B7A" w:rsidRPr="006D3944">
        <w:rPr>
          <w:rFonts w:cstheme="minorHAnsi"/>
          <w:sz w:val="24"/>
          <w:szCs w:val="24"/>
        </w:rPr>
        <w:t xml:space="preserve">przebudowie </w:t>
      </w:r>
      <w:r w:rsidRPr="006D3944">
        <w:rPr>
          <w:rFonts w:cstheme="minorHAnsi"/>
          <w:sz w:val="24"/>
          <w:szCs w:val="24"/>
        </w:rPr>
        <w:t>oraz budowie schodów zewnętrznych, zastosowano rozwiązania pożarowe adekwatne do istniejących części budynku, stąd warunek określony w §271 oraz §272 ust. 1 uznaje się za spełniony, a obszar oddziaływania przedmiotowego budynku nie zmieni się w stosunku do stanu istniejącego.</w:t>
      </w:r>
    </w:p>
    <w:p w14:paraId="0AD0BE32" w14:textId="0D96B11E" w:rsidR="00FE3D30" w:rsidRPr="006D3944" w:rsidRDefault="00FE3D30" w:rsidP="00AC6166">
      <w:pPr>
        <w:pStyle w:val="Akapitzlist"/>
        <w:numPr>
          <w:ilvl w:val="0"/>
          <w:numId w:val="9"/>
        </w:numPr>
        <w:spacing w:before="120" w:after="120" w:line="240" w:lineRule="auto"/>
        <w:ind w:left="425" w:hanging="357"/>
        <w:contextualSpacing w:val="0"/>
        <w:jc w:val="both"/>
        <w:rPr>
          <w:rFonts w:cstheme="minorHAnsi"/>
          <w:sz w:val="24"/>
          <w:szCs w:val="24"/>
        </w:rPr>
      </w:pPr>
      <w:r w:rsidRPr="006D3944">
        <w:rPr>
          <w:rFonts w:cstheme="minorHAnsi"/>
          <w:sz w:val="24"/>
          <w:szCs w:val="24"/>
        </w:rPr>
        <w:t xml:space="preserve">Na podstawie Rozporządzenia Ministra Zdrowia z dnia 27 czerwca 2019 (poz. 1213) Infrastruktury z dnia 25 czerwca 2003 r. wyznaczono obszar płaszczyzny ograniczającej wysokość obiektów naturalnych i sztucznych w otoczeniu projektowanego lądowiska. </w:t>
      </w:r>
      <w:r w:rsidR="006A2BFD" w:rsidRPr="006D3944">
        <w:rPr>
          <w:rFonts w:cstheme="minorHAnsi"/>
          <w:sz w:val="24"/>
          <w:szCs w:val="24"/>
        </w:rPr>
        <w:t>U</w:t>
      </w:r>
      <w:r w:rsidRPr="006D3944">
        <w:rPr>
          <w:rFonts w:cstheme="minorHAnsi"/>
          <w:sz w:val="24"/>
          <w:szCs w:val="24"/>
        </w:rPr>
        <w:t>stalono, że projektowane lądowisko nie będzie oddziaływać na sąsiadujące działki.</w:t>
      </w:r>
    </w:p>
    <w:p w14:paraId="051D2EE1" w14:textId="77777777" w:rsidR="00FE3D30" w:rsidRPr="006D3944" w:rsidRDefault="00FE3D30" w:rsidP="00FE3D30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6D3944">
        <w:rPr>
          <w:rFonts w:cstheme="minorHAnsi"/>
          <w:b/>
          <w:sz w:val="24"/>
          <w:szCs w:val="24"/>
        </w:rPr>
        <w:t xml:space="preserve">W związku z powyższym projektowana inwestycja nie będzie oddziaływać na sąsiadujące działki. </w:t>
      </w:r>
    </w:p>
    <w:sectPr w:rsidR="00FE3D30" w:rsidRPr="006D3944" w:rsidSect="008110B7">
      <w:headerReference w:type="default" r:id="rId11"/>
      <w:footerReference w:type="even" r:id="rId12"/>
      <w:footerReference w:type="default" r:id="rId13"/>
      <w:pgSz w:w="11906" w:h="16838"/>
      <w:pgMar w:top="1418" w:right="1134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618A5B" w14:textId="77777777" w:rsidR="0023509F" w:rsidRDefault="0023509F" w:rsidP="00E56DF7">
      <w:pPr>
        <w:spacing w:after="0" w:line="240" w:lineRule="auto"/>
      </w:pPr>
      <w:r>
        <w:separator/>
      </w:r>
    </w:p>
  </w:endnote>
  <w:endnote w:type="continuationSeparator" w:id="0">
    <w:p w14:paraId="52E783A9" w14:textId="77777777" w:rsidR="0023509F" w:rsidRDefault="0023509F" w:rsidP="00E56D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5A9A58" w14:textId="77777777" w:rsidR="0023509F" w:rsidRDefault="0023509F" w:rsidP="002667F0">
    <w:pPr>
      <w:pStyle w:val="Stopk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5C166C" w14:textId="77777777" w:rsidR="0023509F" w:rsidRPr="00537B98" w:rsidRDefault="0023509F" w:rsidP="00821253">
    <w:pPr>
      <w:pStyle w:val="Stopka"/>
      <w:rPr>
        <w:color w:val="808080" w:themeColor="background1" w:themeShade="80"/>
      </w:rPr>
    </w:pPr>
  </w:p>
  <w:p w14:paraId="52D52365" w14:textId="77777777" w:rsidR="0023509F" w:rsidRPr="00537B98" w:rsidRDefault="0023509F" w:rsidP="00821253">
    <w:pPr>
      <w:pStyle w:val="Stopka"/>
      <w:rPr>
        <w:color w:val="808080" w:themeColor="background1" w:themeShade="80"/>
      </w:rPr>
    </w:pPr>
    <w:proofErr w:type="spellStart"/>
    <w:r w:rsidRPr="00537B98">
      <w:rPr>
        <w:color w:val="808080" w:themeColor="background1" w:themeShade="80"/>
      </w:rPr>
      <w:t>Infra</w:t>
    </w:r>
    <w:proofErr w:type="spellEnd"/>
    <w:r w:rsidRPr="00537B98">
      <w:rPr>
        <w:color w:val="808080" w:themeColor="background1" w:themeShade="80"/>
      </w:rPr>
      <w:t>-Red Sp. z o.o.</w:t>
    </w:r>
    <w:r w:rsidRPr="00537B98">
      <w:rPr>
        <w:color w:val="808080" w:themeColor="background1" w:themeShade="80"/>
      </w:rPr>
      <w:tab/>
    </w:r>
    <w:r w:rsidRPr="00537B98">
      <w:rPr>
        <w:color w:val="808080" w:themeColor="background1" w:themeShade="80"/>
      </w:rPr>
      <w:tab/>
    </w:r>
    <w:proofErr w:type="spellStart"/>
    <w:r w:rsidRPr="00537B98">
      <w:rPr>
        <w:color w:val="808080" w:themeColor="background1" w:themeShade="80"/>
      </w:rPr>
      <w:t>tel</w:t>
    </w:r>
    <w:proofErr w:type="spellEnd"/>
    <w:r w:rsidRPr="00537B98">
      <w:rPr>
        <w:color w:val="808080" w:themeColor="background1" w:themeShade="80"/>
      </w:rPr>
      <w:t xml:space="preserve"> 12 272 19 17</w:t>
    </w:r>
  </w:p>
  <w:p w14:paraId="55BBC4B0" w14:textId="3F59BE9E" w:rsidR="0023509F" w:rsidRPr="00537B98" w:rsidRDefault="0023509F" w:rsidP="00821253">
    <w:pPr>
      <w:pStyle w:val="Stopka"/>
      <w:rPr>
        <w:color w:val="808080" w:themeColor="background1" w:themeShade="80"/>
      </w:rPr>
    </w:pPr>
    <w:r w:rsidRPr="00537B98">
      <w:rPr>
        <w:color w:val="808080" w:themeColor="background1" w:themeShade="80"/>
      </w:rPr>
      <w:t>3</w:t>
    </w:r>
    <w:r>
      <w:rPr>
        <w:color w:val="808080" w:themeColor="background1" w:themeShade="80"/>
      </w:rPr>
      <w:t>2-400 Myślenice</w:t>
    </w:r>
    <w:r>
      <w:rPr>
        <w:color w:val="808080" w:themeColor="background1" w:themeShade="80"/>
      </w:rPr>
      <w:tab/>
    </w:r>
    <w:r>
      <w:rPr>
        <w:color w:val="808080" w:themeColor="background1" w:themeShade="80"/>
      </w:rPr>
      <w:tab/>
      <w:t>mail: biuro@infra-red</w:t>
    </w:r>
    <w:r w:rsidRPr="00537B98">
      <w:rPr>
        <w:color w:val="808080" w:themeColor="background1" w:themeShade="80"/>
      </w:rPr>
      <w:t>.pl</w:t>
    </w:r>
  </w:p>
  <w:p w14:paraId="1F757C77" w14:textId="77777777" w:rsidR="0023509F" w:rsidRPr="00537B98" w:rsidRDefault="0023509F" w:rsidP="00821253">
    <w:pPr>
      <w:pStyle w:val="Stopka"/>
      <w:rPr>
        <w:color w:val="808080" w:themeColor="background1" w:themeShade="80"/>
      </w:rPr>
    </w:pPr>
    <w:r w:rsidRPr="00537B98">
      <w:rPr>
        <w:color w:val="808080" w:themeColor="background1" w:themeShade="80"/>
      </w:rPr>
      <w:t>ul. Sobieskiego 18a</w:t>
    </w:r>
  </w:p>
  <w:p w14:paraId="7934A39D" w14:textId="7D0DB5D0" w:rsidR="0023509F" w:rsidRPr="00821253" w:rsidRDefault="009757B1" w:rsidP="00821253">
    <w:pPr>
      <w:pStyle w:val="Stopka"/>
      <w:jc w:val="center"/>
    </w:pPr>
    <w:sdt>
      <w:sdtPr>
        <w:id w:val="-1452706260"/>
        <w:docPartObj>
          <w:docPartGallery w:val="Page Numbers (Bottom of Page)"/>
          <w:docPartUnique/>
        </w:docPartObj>
      </w:sdtPr>
      <w:sdtEndPr/>
      <w:sdtContent>
        <w:r w:rsidR="0023509F">
          <w:fldChar w:fldCharType="begin"/>
        </w:r>
        <w:r w:rsidR="0023509F">
          <w:instrText>PAGE   \* MERGEFORMAT</w:instrText>
        </w:r>
        <w:r w:rsidR="0023509F">
          <w:fldChar w:fldCharType="separate"/>
        </w:r>
        <w:r w:rsidR="00F40252">
          <w:rPr>
            <w:noProof/>
          </w:rPr>
          <w:t>16</w:t>
        </w:r>
        <w:r w:rsidR="0023509F"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272503" w14:textId="77777777" w:rsidR="0023509F" w:rsidRDefault="0023509F" w:rsidP="00E56DF7">
      <w:pPr>
        <w:spacing w:after="0" w:line="240" w:lineRule="auto"/>
      </w:pPr>
      <w:r>
        <w:separator/>
      </w:r>
    </w:p>
  </w:footnote>
  <w:footnote w:type="continuationSeparator" w:id="0">
    <w:p w14:paraId="45A48AC0" w14:textId="77777777" w:rsidR="0023509F" w:rsidRDefault="0023509F" w:rsidP="00E56D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2D7FE4" w14:textId="59D0EBE1" w:rsidR="0023509F" w:rsidRDefault="0023509F" w:rsidP="00FF1CC4">
    <w:pPr>
      <w:pStyle w:val="Nagwek"/>
      <w:jc w:val="center"/>
      <w:rPr>
        <w:color w:val="BFBFBF" w:themeColor="background1" w:themeShade="BF"/>
      </w:rPr>
    </w:pPr>
    <w:r>
      <w:rPr>
        <w:color w:val="BFBFBF" w:themeColor="background1" w:themeShade="BF"/>
      </w:rPr>
      <w:t xml:space="preserve">PROJEKT </w:t>
    </w:r>
    <w:r w:rsidR="009757B1">
      <w:rPr>
        <w:color w:val="BFBFBF" w:themeColor="background1" w:themeShade="BF"/>
      </w:rPr>
      <w:t>WYKONAWCZY</w:t>
    </w:r>
    <w:r>
      <w:rPr>
        <w:color w:val="BFBFBF" w:themeColor="background1" w:themeShade="BF"/>
      </w:rPr>
      <w:t xml:space="preserve"> –</w:t>
    </w:r>
    <w:r w:rsidR="00323883">
      <w:rPr>
        <w:color w:val="BFBFBF" w:themeColor="background1" w:themeShade="BF"/>
      </w:rPr>
      <w:t xml:space="preserve"> </w:t>
    </w:r>
    <w:r>
      <w:rPr>
        <w:color w:val="BFBFBF" w:themeColor="background1" w:themeShade="BF"/>
      </w:rPr>
      <w:t>ZAGOSPODAROWANI</w:t>
    </w:r>
    <w:r w:rsidR="00323883">
      <w:rPr>
        <w:color w:val="BFBFBF" w:themeColor="background1" w:themeShade="BF"/>
      </w:rPr>
      <w:t>E</w:t>
    </w:r>
    <w:r>
      <w:rPr>
        <w:color w:val="BFBFBF" w:themeColor="background1" w:themeShade="BF"/>
      </w:rPr>
      <w:t xml:space="preserve"> TERENU</w:t>
    </w:r>
  </w:p>
  <w:p w14:paraId="26EB0679" w14:textId="156F6E69" w:rsidR="0023509F" w:rsidRPr="00220D6D" w:rsidRDefault="0023509F" w:rsidP="004E790A">
    <w:pPr>
      <w:pStyle w:val="Nagwek"/>
      <w:jc w:val="center"/>
      <w:rPr>
        <w:color w:val="BFBFBF" w:themeColor="background1" w:themeShade="BF"/>
      </w:rPr>
    </w:pPr>
    <w:r w:rsidRPr="00220D6D">
      <w:rPr>
        <w:color w:val="BFBFBF" w:themeColor="background1" w:themeShade="BF"/>
      </w:rPr>
      <w:t>IR 0</w:t>
    </w:r>
    <w:r w:rsidR="00265CEB">
      <w:rPr>
        <w:color w:val="BFBFBF" w:themeColor="background1" w:themeShade="BF"/>
      </w:rPr>
      <w:t>26</w:t>
    </w:r>
    <w:r w:rsidRPr="00220D6D">
      <w:rPr>
        <w:color w:val="BFBFBF" w:themeColor="background1" w:themeShade="BF"/>
      </w:rPr>
      <w:t>-25</w:t>
    </w:r>
  </w:p>
  <w:p w14:paraId="25135BBA" w14:textId="77777777" w:rsidR="0023509F" w:rsidRPr="00434276" w:rsidRDefault="0023509F" w:rsidP="002667F0">
    <w:pPr>
      <w:pStyle w:val="Nagwek"/>
      <w:jc w:val="center"/>
      <w:rPr>
        <w:color w:val="808080" w:themeColor="background1" w:themeShade="8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4E6F89"/>
    <w:multiLevelType w:val="hybridMultilevel"/>
    <w:tmpl w:val="7C3A25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0E78B2"/>
    <w:multiLevelType w:val="hybridMultilevel"/>
    <w:tmpl w:val="0DBC2E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405CEF"/>
    <w:multiLevelType w:val="hybridMultilevel"/>
    <w:tmpl w:val="280808B0"/>
    <w:lvl w:ilvl="0" w:tplc="C49E809A">
      <w:start w:val="1"/>
      <w:numFmt w:val="decimalZero"/>
      <w:lvlText w:val="PZT-%1"/>
      <w:lvlJc w:val="left"/>
      <w:pPr>
        <w:ind w:left="8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3B04ED"/>
    <w:multiLevelType w:val="multilevel"/>
    <w:tmpl w:val="833899B4"/>
    <w:styleLink w:val="WWOutlineListStyle5"/>
    <w:lvl w:ilvl="0">
      <w:start w:val="1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576" w:hanging="576"/>
      </w:pPr>
    </w:lvl>
    <w:lvl w:ilvl="2">
      <w:start w:val="1"/>
      <w:numFmt w:val="decimal"/>
      <w:pStyle w:val="Nagwek2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2E4F53AB"/>
    <w:multiLevelType w:val="hybridMultilevel"/>
    <w:tmpl w:val="06DC6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771638"/>
    <w:multiLevelType w:val="hybridMultilevel"/>
    <w:tmpl w:val="83B8B500"/>
    <w:lvl w:ilvl="0" w:tplc="99DAE7A4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0583782"/>
    <w:multiLevelType w:val="hybridMultilevel"/>
    <w:tmpl w:val="4DE6D8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760575"/>
    <w:multiLevelType w:val="hybridMultilevel"/>
    <w:tmpl w:val="38D837C4"/>
    <w:lvl w:ilvl="0" w:tplc="99DA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BEA66BB"/>
    <w:multiLevelType w:val="hybridMultilevel"/>
    <w:tmpl w:val="22849B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E3D0E20"/>
    <w:multiLevelType w:val="multilevel"/>
    <w:tmpl w:val="4636D3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0" w15:restartNumberingAfterBreak="0">
    <w:nsid w:val="62E402E5"/>
    <w:multiLevelType w:val="multilevel"/>
    <w:tmpl w:val="2BACCAA2"/>
    <w:lvl w:ilvl="0">
      <w:start w:val="5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16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1" w15:restartNumberingAfterBreak="0">
    <w:nsid w:val="69386420"/>
    <w:multiLevelType w:val="multilevel"/>
    <w:tmpl w:val="C9FE8E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1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6CE5603A"/>
    <w:multiLevelType w:val="hybridMultilevel"/>
    <w:tmpl w:val="CC24FCB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DE700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9"/>
  </w:num>
  <w:num w:numId="2">
    <w:abstractNumId w:val="10"/>
  </w:num>
  <w:num w:numId="3">
    <w:abstractNumId w:val="13"/>
  </w:num>
  <w:num w:numId="4">
    <w:abstractNumId w:val="5"/>
  </w:num>
  <w:num w:numId="5">
    <w:abstractNumId w:val="2"/>
  </w:num>
  <w:num w:numId="6">
    <w:abstractNumId w:val="3"/>
  </w:num>
  <w:num w:numId="7">
    <w:abstractNumId w:val="3"/>
    <w:lvlOverride w:ilvl="2">
      <w:lvl w:ilvl="2">
        <w:start w:val="1"/>
        <w:numFmt w:val="decimal"/>
        <w:pStyle w:val="Nagwek2"/>
        <w:lvlText w:val="%1.%2.%3."/>
        <w:lvlJc w:val="left"/>
        <w:pPr>
          <w:ind w:left="720" w:hanging="720"/>
        </w:pPr>
      </w:lvl>
    </w:lvlOverride>
  </w:num>
  <w:num w:numId="8">
    <w:abstractNumId w:val="11"/>
  </w:num>
  <w:num w:numId="9">
    <w:abstractNumId w:val="6"/>
  </w:num>
  <w:num w:numId="10">
    <w:abstractNumId w:val="4"/>
  </w:num>
  <w:num w:numId="11">
    <w:abstractNumId w:val="12"/>
  </w:num>
  <w:num w:numId="12">
    <w:abstractNumId w:val="1"/>
  </w:num>
  <w:num w:numId="13">
    <w:abstractNumId w:val="0"/>
  </w:num>
  <w:num w:numId="14">
    <w:abstractNumId w:val="7"/>
  </w:num>
  <w:num w:numId="15">
    <w:abstractNumId w:val="8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2824"/>
    <w:rsid w:val="00000D65"/>
    <w:rsid w:val="00002DE2"/>
    <w:rsid w:val="00003D4F"/>
    <w:rsid w:val="00004C18"/>
    <w:rsid w:val="000051F6"/>
    <w:rsid w:val="000061F3"/>
    <w:rsid w:val="00007239"/>
    <w:rsid w:val="0001102D"/>
    <w:rsid w:val="00011754"/>
    <w:rsid w:val="00011F82"/>
    <w:rsid w:val="00012B2E"/>
    <w:rsid w:val="00012C67"/>
    <w:rsid w:val="00012DB9"/>
    <w:rsid w:val="00013618"/>
    <w:rsid w:val="00015327"/>
    <w:rsid w:val="000175FF"/>
    <w:rsid w:val="00017C50"/>
    <w:rsid w:val="00020C19"/>
    <w:rsid w:val="0002216E"/>
    <w:rsid w:val="0002278F"/>
    <w:rsid w:val="00023BA5"/>
    <w:rsid w:val="00023D39"/>
    <w:rsid w:val="000248FB"/>
    <w:rsid w:val="00024F95"/>
    <w:rsid w:val="00025FBC"/>
    <w:rsid w:val="00027CD2"/>
    <w:rsid w:val="000304F0"/>
    <w:rsid w:val="00040A29"/>
    <w:rsid w:val="000414EC"/>
    <w:rsid w:val="00043BC8"/>
    <w:rsid w:val="000512A3"/>
    <w:rsid w:val="00051BC8"/>
    <w:rsid w:val="000540FB"/>
    <w:rsid w:val="0005645E"/>
    <w:rsid w:val="00056A80"/>
    <w:rsid w:val="00062042"/>
    <w:rsid w:val="00063018"/>
    <w:rsid w:val="000633BE"/>
    <w:rsid w:val="00064B5F"/>
    <w:rsid w:val="00065CEC"/>
    <w:rsid w:val="0006664A"/>
    <w:rsid w:val="00066BCD"/>
    <w:rsid w:val="00066BE0"/>
    <w:rsid w:val="0007112B"/>
    <w:rsid w:val="0007186E"/>
    <w:rsid w:val="00073B76"/>
    <w:rsid w:val="00074498"/>
    <w:rsid w:val="00076ED5"/>
    <w:rsid w:val="0008016E"/>
    <w:rsid w:val="00082680"/>
    <w:rsid w:val="00082CE7"/>
    <w:rsid w:val="00083BE7"/>
    <w:rsid w:val="00084039"/>
    <w:rsid w:val="000847C5"/>
    <w:rsid w:val="000858F7"/>
    <w:rsid w:val="00085A0F"/>
    <w:rsid w:val="00085DCD"/>
    <w:rsid w:val="00086552"/>
    <w:rsid w:val="00087452"/>
    <w:rsid w:val="00090C1C"/>
    <w:rsid w:val="00093142"/>
    <w:rsid w:val="000961FF"/>
    <w:rsid w:val="000A02E3"/>
    <w:rsid w:val="000A2776"/>
    <w:rsid w:val="000A3BE4"/>
    <w:rsid w:val="000A5506"/>
    <w:rsid w:val="000A5D50"/>
    <w:rsid w:val="000B2888"/>
    <w:rsid w:val="000B696D"/>
    <w:rsid w:val="000B747C"/>
    <w:rsid w:val="000C350E"/>
    <w:rsid w:val="000C41B1"/>
    <w:rsid w:val="000C5CEF"/>
    <w:rsid w:val="000D0749"/>
    <w:rsid w:val="000D11AF"/>
    <w:rsid w:val="000D16BE"/>
    <w:rsid w:val="000D1EEB"/>
    <w:rsid w:val="000D2E77"/>
    <w:rsid w:val="000D3843"/>
    <w:rsid w:val="000D3C3A"/>
    <w:rsid w:val="000D6CC6"/>
    <w:rsid w:val="000D7141"/>
    <w:rsid w:val="000E092A"/>
    <w:rsid w:val="000E1751"/>
    <w:rsid w:val="000E2489"/>
    <w:rsid w:val="000E3633"/>
    <w:rsid w:val="000E3943"/>
    <w:rsid w:val="000E5036"/>
    <w:rsid w:val="000E559F"/>
    <w:rsid w:val="000E666A"/>
    <w:rsid w:val="000E708B"/>
    <w:rsid w:val="000E72B0"/>
    <w:rsid w:val="000F12DC"/>
    <w:rsid w:val="000F1EF4"/>
    <w:rsid w:val="000F21DF"/>
    <w:rsid w:val="000F3FDD"/>
    <w:rsid w:val="000F4442"/>
    <w:rsid w:val="000F5618"/>
    <w:rsid w:val="000F68B1"/>
    <w:rsid w:val="000F7BF4"/>
    <w:rsid w:val="001017F6"/>
    <w:rsid w:val="00101819"/>
    <w:rsid w:val="00101D4D"/>
    <w:rsid w:val="00103DCF"/>
    <w:rsid w:val="00104253"/>
    <w:rsid w:val="00104983"/>
    <w:rsid w:val="00104EEA"/>
    <w:rsid w:val="001102C1"/>
    <w:rsid w:val="001108D6"/>
    <w:rsid w:val="0011196B"/>
    <w:rsid w:val="00112426"/>
    <w:rsid w:val="00113D46"/>
    <w:rsid w:val="00113E3B"/>
    <w:rsid w:val="00115B53"/>
    <w:rsid w:val="00116848"/>
    <w:rsid w:val="00121F7B"/>
    <w:rsid w:val="001220C9"/>
    <w:rsid w:val="001226CC"/>
    <w:rsid w:val="00122AE9"/>
    <w:rsid w:val="00123D55"/>
    <w:rsid w:val="00124423"/>
    <w:rsid w:val="00125BFE"/>
    <w:rsid w:val="00126959"/>
    <w:rsid w:val="001301DC"/>
    <w:rsid w:val="00130854"/>
    <w:rsid w:val="00131AA5"/>
    <w:rsid w:val="00131CB7"/>
    <w:rsid w:val="00132AC9"/>
    <w:rsid w:val="0013347E"/>
    <w:rsid w:val="00134456"/>
    <w:rsid w:val="00135310"/>
    <w:rsid w:val="00136009"/>
    <w:rsid w:val="00136660"/>
    <w:rsid w:val="00137328"/>
    <w:rsid w:val="001377EC"/>
    <w:rsid w:val="00140820"/>
    <w:rsid w:val="00140B7A"/>
    <w:rsid w:val="001436F5"/>
    <w:rsid w:val="00145BFA"/>
    <w:rsid w:val="00151C69"/>
    <w:rsid w:val="00151F10"/>
    <w:rsid w:val="00152170"/>
    <w:rsid w:val="00154215"/>
    <w:rsid w:val="0015796A"/>
    <w:rsid w:val="00163B6C"/>
    <w:rsid w:val="0016646F"/>
    <w:rsid w:val="001668EA"/>
    <w:rsid w:val="00167753"/>
    <w:rsid w:val="0017179C"/>
    <w:rsid w:val="00171E8E"/>
    <w:rsid w:val="00176A4E"/>
    <w:rsid w:val="00176F06"/>
    <w:rsid w:val="001773E3"/>
    <w:rsid w:val="00180300"/>
    <w:rsid w:val="001826DE"/>
    <w:rsid w:val="0018468A"/>
    <w:rsid w:val="00186A1D"/>
    <w:rsid w:val="00191C26"/>
    <w:rsid w:val="00193993"/>
    <w:rsid w:val="001A006D"/>
    <w:rsid w:val="001A0413"/>
    <w:rsid w:val="001A32F1"/>
    <w:rsid w:val="001A373A"/>
    <w:rsid w:val="001A652A"/>
    <w:rsid w:val="001B0169"/>
    <w:rsid w:val="001B01BF"/>
    <w:rsid w:val="001B1900"/>
    <w:rsid w:val="001B1E35"/>
    <w:rsid w:val="001B36E1"/>
    <w:rsid w:val="001B4F1C"/>
    <w:rsid w:val="001B55C3"/>
    <w:rsid w:val="001B65F6"/>
    <w:rsid w:val="001B69FA"/>
    <w:rsid w:val="001B7CF2"/>
    <w:rsid w:val="001C0F77"/>
    <w:rsid w:val="001C2F4E"/>
    <w:rsid w:val="001C389E"/>
    <w:rsid w:val="001C3ACB"/>
    <w:rsid w:val="001C3D32"/>
    <w:rsid w:val="001C5938"/>
    <w:rsid w:val="001C5CE1"/>
    <w:rsid w:val="001C5D62"/>
    <w:rsid w:val="001C6077"/>
    <w:rsid w:val="001C7CDA"/>
    <w:rsid w:val="001D156F"/>
    <w:rsid w:val="001D1885"/>
    <w:rsid w:val="001D1E63"/>
    <w:rsid w:val="001D1E9C"/>
    <w:rsid w:val="001D2535"/>
    <w:rsid w:val="001D2789"/>
    <w:rsid w:val="001D36F4"/>
    <w:rsid w:val="001D4482"/>
    <w:rsid w:val="001E202E"/>
    <w:rsid w:val="001E252F"/>
    <w:rsid w:val="001E2E6F"/>
    <w:rsid w:val="001E40A5"/>
    <w:rsid w:val="001E4834"/>
    <w:rsid w:val="001E56A3"/>
    <w:rsid w:val="001E6897"/>
    <w:rsid w:val="001E7917"/>
    <w:rsid w:val="001F1472"/>
    <w:rsid w:val="001F4465"/>
    <w:rsid w:val="001F565E"/>
    <w:rsid w:val="001F6B56"/>
    <w:rsid w:val="001F6EE0"/>
    <w:rsid w:val="002050D7"/>
    <w:rsid w:val="00206875"/>
    <w:rsid w:val="00206925"/>
    <w:rsid w:val="00210FCA"/>
    <w:rsid w:val="00211095"/>
    <w:rsid w:val="00212312"/>
    <w:rsid w:val="00212B4C"/>
    <w:rsid w:val="00213DB8"/>
    <w:rsid w:val="002156CD"/>
    <w:rsid w:val="00215CA8"/>
    <w:rsid w:val="002161C5"/>
    <w:rsid w:val="00217DEF"/>
    <w:rsid w:val="00220D6D"/>
    <w:rsid w:val="0022696D"/>
    <w:rsid w:val="00226B97"/>
    <w:rsid w:val="00230567"/>
    <w:rsid w:val="00233886"/>
    <w:rsid w:val="00234382"/>
    <w:rsid w:val="00234B7D"/>
    <w:rsid w:val="0023509F"/>
    <w:rsid w:val="002355CA"/>
    <w:rsid w:val="0023627B"/>
    <w:rsid w:val="002373F5"/>
    <w:rsid w:val="00237E4D"/>
    <w:rsid w:val="002403CC"/>
    <w:rsid w:val="0024075F"/>
    <w:rsid w:val="002414C5"/>
    <w:rsid w:val="00241788"/>
    <w:rsid w:val="00242467"/>
    <w:rsid w:val="00242AD0"/>
    <w:rsid w:val="00243930"/>
    <w:rsid w:val="0024438E"/>
    <w:rsid w:val="00244F11"/>
    <w:rsid w:val="0024521B"/>
    <w:rsid w:val="00245311"/>
    <w:rsid w:val="002455A0"/>
    <w:rsid w:val="00245F8C"/>
    <w:rsid w:val="00252E6F"/>
    <w:rsid w:val="0025517A"/>
    <w:rsid w:val="002552E2"/>
    <w:rsid w:val="00256D5E"/>
    <w:rsid w:val="00256FB0"/>
    <w:rsid w:val="00257B77"/>
    <w:rsid w:val="00262CEF"/>
    <w:rsid w:val="00262EE4"/>
    <w:rsid w:val="002645CC"/>
    <w:rsid w:val="00265CEB"/>
    <w:rsid w:val="002667F0"/>
    <w:rsid w:val="00270EE9"/>
    <w:rsid w:val="0027291C"/>
    <w:rsid w:val="002758F9"/>
    <w:rsid w:val="00276026"/>
    <w:rsid w:val="002772AE"/>
    <w:rsid w:val="0028074B"/>
    <w:rsid w:val="002821F6"/>
    <w:rsid w:val="002826BE"/>
    <w:rsid w:val="002841E9"/>
    <w:rsid w:val="00284452"/>
    <w:rsid w:val="0028544A"/>
    <w:rsid w:val="00287AE7"/>
    <w:rsid w:val="00290166"/>
    <w:rsid w:val="002919D1"/>
    <w:rsid w:val="00293136"/>
    <w:rsid w:val="002A36C1"/>
    <w:rsid w:val="002A5E85"/>
    <w:rsid w:val="002A686C"/>
    <w:rsid w:val="002B12BE"/>
    <w:rsid w:val="002B4278"/>
    <w:rsid w:val="002B4567"/>
    <w:rsid w:val="002B564C"/>
    <w:rsid w:val="002B72C1"/>
    <w:rsid w:val="002B7DC3"/>
    <w:rsid w:val="002C1192"/>
    <w:rsid w:val="002C1647"/>
    <w:rsid w:val="002C1CA4"/>
    <w:rsid w:val="002C61FD"/>
    <w:rsid w:val="002C6DD0"/>
    <w:rsid w:val="002C6F22"/>
    <w:rsid w:val="002D199E"/>
    <w:rsid w:val="002D19F8"/>
    <w:rsid w:val="002D1D12"/>
    <w:rsid w:val="002D2165"/>
    <w:rsid w:val="002D56A9"/>
    <w:rsid w:val="002E0599"/>
    <w:rsid w:val="002E12EC"/>
    <w:rsid w:val="002E2083"/>
    <w:rsid w:val="002E394A"/>
    <w:rsid w:val="002E3A5A"/>
    <w:rsid w:val="002E5D2D"/>
    <w:rsid w:val="002E75D3"/>
    <w:rsid w:val="002F0BA2"/>
    <w:rsid w:val="002F174A"/>
    <w:rsid w:val="002F1A1E"/>
    <w:rsid w:val="002F31C4"/>
    <w:rsid w:val="002F449D"/>
    <w:rsid w:val="002F4B1D"/>
    <w:rsid w:val="002F4D80"/>
    <w:rsid w:val="002F535D"/>
    <w:rsid w:val="002F56A9"/>
    <w:rsid w:val="0030130E"/>
    <w:rsid w:val="003013F5"/>
    <w:rsid w:val="0030189A"/>
    <w:rsid w:val="00302FBD"/>
    <w:rsid w:val="00303CF8"/>
    <w:rsid w:val="0030403E"/>
    <w:rsid w:val="00305194"/>
    <w:rsid w:val="00305A74"/>
    <w:rsid w:val="00310F43"/>
    <w:rsid w:val="00311BDB"/>
    <w:rsid w:val="00312A19"/>
    <w:rsid w:val="00313D5D"/>
    <w:rsid w:val="00313DD5"/>
    <w:rsid w:val="003154B7"/>
    <w:rsid w:val="003171DA"/>
    <w:rsid w:val="003171F1"/>
    <w:rsid w:val="003172CD"/>
    <w:rsid w:val="003204E6"/>
    <w:rsid w:val="00320928"/>
    <w:rsid w:val="00321640"/>
    <w:rsid w:val="00322D08"/>
    <w:rsid w:val="00323883"/>
    <w:rsid w:val="0033193E"/>
    <w:rsid w:val="0033211F"/>
    <w:rsid w:val="003336F2"/>
    <w:rsid w:val="00333B1C"/>
    <w:rsid w:val="00333C68"/>
    <w:rsid w:val="00333EE9"/>
    <w:rsid w:val="00333FCF"/>
    <w:rsid w:val="00334DC2"/>
    <w:rsid w:val="00334F5E"/>
    <w:rsid w:val="003363FF"/>
    <w:rsid w:val="00336CA4"/>
    <w:rsid w:val="00337804"/>
    <w:rsid w:val="00340777"/>
    <w:rsid w:val="00340881"/>
    <w:rsid w:val="00341332"/>
    <w:rsid w:val="00345509"/>
    <w:rsid w:val="00346398"/>
    <w:rsid w:val="0034731B"/>
    <w:rsid w:val="00347ECF"/>
    <w:rsid w:val="00351A2E"/>
    <w:rsid w:val="00351A80"/>
    <w:rsid w:val="0035201F"/>
    <w:rsid w:val="00352E27"/>
    <w:rsid w:val="003530E2"/>
    <w:rsid w:val="00353246"/>
    <w:rsid w:val="00353A82"/>
    <w:rsid w:val="0035506D"/>
    <w:rsid w:val="00355CC2"/>
    <w:rsid w:val="00355CFA"/>
    <w:rsid w:val="00355D2C"/>
    <w:rsid w:val="003568AB"/>
    <w:rsid w:val="00356DB7"/>
    <w:rsid w:val="003573EC"/>
    <w:rsid w:val="00357F93"/>
    <w:rsid w:val="00360E69"/>
    <w:rsid w:val="00360E77"/>
    <w:rsid w:val="003619BE"/>
    <w:rsid w:val="00363DF2"/>
    <w:rsid w:val="00365F9A"/>
    <w:rsid w:val="00366969"/>
    <w:rsid w:val="00371417"/>
    <w:rsid w:val="00371A51"/>
    <w:rsid w:val="00374B13"/>
    <w:rsid w:val="003757C5"/>
    <w:rsid w:val="00375D60"/>
    <w:rsid w:val="003766A7"/>
    <w:rsid w:val="00381395"/>
    <w:rsid w:val="00383A5D"/>
    <w:rsid w:val="00385339"/>
    <w:rsid w:val="003860AF"/>
    <w:rsid w:val="0038628C"/>
    <w:rsid w:val="00386BDF"/>
    <w:rsid w:val="003874F5"/>
    <w:rsid w:val="00387839"/>
    <w:rsid w:val="00390718"/>
    <w:rsid w:val="003927D4"/>
    <w:rsid w:val="00392F3E"/>
    <w:rsid w:val="00394BBE"/>
    <w:rsid w:val="003A1E64"/>
    <w:rsid w:val="003A2939"/>
    <w:rsid w:val="003A5826"/>
    <w:rsid w:val="003A655E"/>
    <w:rsid w:val="003A7B40"/>
    <w:rsid w:val="003B0C7F"/>
    <w:rsid w:val="003B1A9C"/>
    <w:rsid w:val="003B254C"/>
    <w:rsid w:val="003B37D4"/>
    <w:rsid w:val="003B4200"/>
    <w:rsid w:val="003B48D7"/>
    <w:rsid w:val="003B4CF4"/>
    <w:rsid w:val="003B5C2B"/>
    <w:rsid w:val="003B626A"/>
    <w:rsid w:val="003C148A"/>
    <w:rsid w:val="003C1CA3"/>
    <w:rsid w:val="003C286B"/>
    <w:rsid w:val="003C2DAD"/>
    <w:rsid w:val="003C3AD7"/>
    <w:rsid w:val="003C4C83"/>
    <w:rsid w:val="003C73B5"/>
    <w:rsid w:val="003D0084"/>
    <w:rsid w:val="003D0B06"/>
    <w:rsid w:val="003D0C0B"/>
    <w:rsid w:val="003D0F70"/>
    <w:rsid w:val="003D1821"/>
    <w:rsid w:val="003D2123"/>
    <w:rsid w:val="003D2BEE"/>
    <w:rsid w:val="003D306B"/>
    <w:rsid w:val="003D350D"/>
    <w:rsid w:val="003E11D9"/>
    <w:rsid w:val="003E1825"/>
    <w:rsid w:val="003E1860"/>
    <w:rsid w:val="003E3EE5"/>
    <w:rsid w:val="003E484D"/>
    <w:rsid w:val="003E5341"/>
    <w:rsid w:val="003E6D18"/>
    <w:rsid w:val="003E792E"/>
    <w:rsid w:val="003F0A8D"/>
    <w:rsid w:val="003F1A27"/>
    <w:rsid w:val="003F1CC2"/>
    <w:rsid w:val="003F3EAB"/>
    <w:rsid w:val="003F4173"/>
    <w:rsid w:val="003F5133"/>
    <w:rsid w:val="003F6A03"/>
    <w:rsid w:val="003F71E4"/>
    <w:rsid w:val="003F779E"/>
    <w:rsid w:val="003F7DB7"/>
    <w:rsid w:val="00400C85"/>
    <w:rsid w:val="00400F58"/>
    <w:rsid w:val="00403D61"/>
    <w:rsid w:val="0040473F"/>
    <w:rsid w:val="004049DD"/>
    <w:rsid w:val="00406A73"/>
    <w:rsid w:val="00407783"/>
    <w:rsid w:val="0041105C"/>
    <w:rsid w:val="00411DC3"/>
    <w:rsid w:val="00412F86"/>
    <w:rsid w:val="004134A7"/>
    <w:rsid w:val="00413935"/>
    <w:rsid w:val="00416356"/>
    <w:rsid w:val="004170EC"/>
    <w:rsid w:val="004172CE"/>
    <w:rsid w:val="00420900"/>
    <w:rsid w:val="00421B8A"/>
    <w:rsid w:val="00421E9D"/>
    <w:rsid w:val="00423A24"/>
    <w:rsid w:val="00424C09"/>
    <w:rsid w:val="0042538B"/>
    <w:rsid w:val="00425F02"/>
    <w:rsid w:val="00426C34"/>
    <w:rsid w:val="00427178"/>
    <w:rsid w:val="0042759C"/>
    <w:rsid w:val="00427B89"/>
    <w:rsid w:val="004309CC"/>
    <w:rsid w:val="00431384"/>
    <w:rsid w:val="0043293C"/>
    <w:rsid w:val="00434276"/>
    <w:rsid w:val="0043438C"/>
    <w:rsid w:val="00435CC1"/>
    <w:rsid w:val="004370F3"/>
    <w:rsid w:val="004416DE"/>
    <w:rsid w:val="00441EEA"/>
    <w:rsid w:val="00446C82"/>
    <w:rsid w:val="004512AD"/>
    <w:rsid w:val="00453851"/>
    <w:rsid w:val="00453E37"/>
    <w:rsid w:val="00454E5C"/>
    <w:rsid w:val="00455ACF"/>
    <w:rsid w:val="004569A0"/>
    <w:rsid w:val="00457F8D"/>
    <w:rsid w:val="00461BB2"/>
    <w:rsid w:val="00462FFF"/>
    <w:rsid w:val="00464006"/>
    <w:rsid w:val="00464B44"/>
    <w:rsid w:val="00465688"/>
    <w:rsid w:val="00466881"/>
    <w:rsid w:val="00471739"/>
    <w:rsid w:val="0047285B"/>
    <w:rsid w:val="0047410D"/>
    <w:rsid w:val="00474406"/>
    <w:rsid w:val="004811DB"/>
    <w:rsid w:val="004811FD"/>
    <w:rsid w:val="00481467"/>
    <w:rsid w:val="00482D35"/>
    <w:rsid w:val="0048524F"/>
    <w:rsid w:val="004861F9"/>
    <w:rsid w:val="004865A9"/>
    <w:rsid w:val="00490E5B"/>
    <w:rsid w:val="00491E0F"/>
    <w:rsid w:val="00492824"/>
    <w:rsid w:val="00493561"/>
    <w:rsid w:val="0049462A"/>
    <w:rsid w:val="00494690"/>
    <w:rsid w:val="00494D7F"/>
    <w:rsid w:val="00494F25"/>
    <w:rsid w:val="004959B5"/>
    <w:rsid w:val="004977C9"/>
    <w:rsid w:val="004A0DBA"/>
    <w:rsid w:val="004A125E"/>
    <w:rsid w:val="004A17FF"/>
    <w:rsid w:val="004A1AF5"/>
    <w:rsid w:val="004A1F39"/>
    <w:rsid w:val="004A41E1"/>
    <w:rsid w:val="004A59B6"/>
    <w:rsid w:val="004A59BA"/>
    <w:rsid w:val="004A6433"/>
    <w:rsid w:val="004A7695"/>
    <w:rsid w:val="004B271B"/>
    <w:rsid w:val="004B2DAC"/>
    <w:rsid w:val="004B3258"/>
    <w:rsid w:val="004B3E3F"/>
    <w:rsid w:val="004B546F"/>
    <w:rsid w:val="004C10D3"/>
    <w:rsid w:val="004C2259"/>
    <w:rsid w:val="004C2965"/>
    <w:rsid w:val="004C2EBE"/>
    <w:rsid w:val="004C594D"/>
    <w:rsid w:val="004C64EC"/>
    <w:rsid w:val="004C6BEA"/>
    <w:rsid w:val="004C6FAE"/>
    <w:rsid w:val="004C7071"/>
    <w:rsid w:val="004C7B4A"/>
    <w:rsid w:val="004D18A7"/>
    <w:rsid w:val="004D1A8E"/>
    <w:rsid w:val="004D2BAE"/>
    <w:rsid w:val="004D30A2"/>
    <w:rsid w:val="004D35EF"/>
    <w:rsid w:val="004D43E9"/>
    <w:rsid w:val="004D765D"/>
    <w:rsid w:val="004D7B8C"/>
    <w:rsid w:val="004E0B6F"/>
    <w:rsid w:val="004E192C"/>
    <w:rsid w:val="004E2D62"/>
    <w:rsid w:val="004E2F9E"/>
    <w:rsid w:val="004E3B9A"/>
    <w:rsid w:val="004E7013"/>
    <w:rsid w:val="004E70C1"/>
    <w:rsid w:val="004E790A"/>
    <w:rsid w:val="004E7E02"/>
    <w:rsid w:val="004F055D"/>
    <w:rsid w:val="004F143D"/>
    <w:rsid w:val="004F196F"/>
    <w:rsid w:val="004F378F"/>
    <w:rsid w:val="004F46B4"/>
    <w:rsid w:val="004F5852"/>
    <w:rsid w:val="004F630A"/>
    <w:rsid w:val="004F639A"/>
    <w:rsid w:val="004F6A84"/>
    <w:rsid w:val="004F7217"/>
    <w:rsid w:val="004F793E"/>
    <w:rsid w:val="004F7AD8"/>
    <w:rsid w:val="00502476"/>
    <w:rsid w:val="00502A4F"/>
    <w:rsid w:val="00502BD7"/>
    <w:rsid w:val="005032A0"/>
    <w:rsid w:val="00504905"/>
    <w:rsid w:val="00506795"/>
    <w:rsid w:val="0051130B"/>
    <w:rsid w:val="00511D34"/>
    <w:rsid w:val="00513D3D"/>
    <w:rsid w:val="005141F1"/>
    <w:rsid w:val="0052233B"/>
    <w:rsid w:val="005223D0"/>
    <w:rsid w:val="00522B05"/>
    <w:rsid w:val="00522BCD"/>
    <w:rsid w:val="00522D8D"/>
    <w:rsid w:val="00524370"/>
    <w:rsid w:val="00524CFE"/>
    <w:rsid w:val="005270EA"/>
    <w:rsid w:val="00527735"/>
    <w:rsid w:val="00530018"/>
    <w:rsid w:val="005334DD"/>
    <w:rsid w:val="00533F94"/>
    <w:rsid w:val="00534B2F"/>
    <w:rsid w:val="00535634"/>
    <w:rsid w:val="00535A8A"/>
    <w:rsid w:val="00535D5A"/>
    <w:rsid w:val="00536CB2"/>
    <w:rsid w:val="005372CE"/>
    <w:rsid w:val="00542AEB"/>
    <w:rsid w:val="00542CB0"/>
    <w:rsid w:val="00543268"/>
    <w:rsid w:val="005443BD"/>
    <w:rsid w:val="005444E2"/>
    <w:rsid w:val="00544D1B"/>
    <w:rsid w:val="00545997"/>
    <w:rsid w:val="00545BAD"/>
    <w:rsid w:val="00545FA6"/>
    <w:rsid w:val="0054653E"/>
    <w:rsid w:val="00546C3B"/>
    <w:rsid w:val="00546F46"/>
    <w:rsid w:val="00547AA0"/>
    <w:rsid w:val="00551274"/>
    <w:rsid w:val="0055192B"/>
    <w:rsid w:val="00553BF9"/>
    <w:rsid w:val="0055473D"/>
    <w:rsid w:val="005549C1"/>
    <w:rsid w:val="0055538F"/>
    <w:rsid w:val="00555767"/>
    <w:rsid w:val="00556939"/>
    <w:rsid w:val="00560FAA"/>
    <w:rsid w:val="005616E7"/>
    <w:rsid w:val="00561710"/>
    <w:rsid w:val="00562F6D"/>
    <w:rsid w:val="0056393A"/>
    <w:rsid w:val="005639D9"/>
    <w:rsid w:val="005644C0"/>
    <w:rsid w:val="00565378"/>
    <w:rsid w:val="0056644D"/>
    <w:rsid w:val="00566966"/>
    <w:rsid w:val="00570844"/>
    <w:rsid w:val="005716B9"/>
    <w:rsid w:val="0057274A"/>
    <w:rsid w:val="0057367A"/>
    <w:rsid w:val="0057373D"/>
    <w:rsid w:val="00573B00"/>
    <w:rsid w:val="0057400F"/>
    <w:rsid w:val="00576233"/>
    <w:rsid w:val="00576A2C"/>
    <w:rsid w:val="00576BC5"/>
    <w:rsid w:val="00577FCA"/>
    <w:rsid w:val="00580E96"/>
    <w:rsid w:val="00581FFF"/>
    <w:rsid w:val="00583758"/>
    <w:rsid w:val="005841CA"/>
    <w:rsid w:val="005845D3"/>
    <w:rsid w:val="00584BDA"/>
    <w:rsid w:val="005859A3"/>
    <w:rsid w:val="0058795B"/>
    <w:rsid w:val="00590683"/>
    <w:rsid w:val="00590C4A"/>
    <w:rsid w:val="00590CB4"/>
    <w:rsid w:val="00593BF7"/>
    <w:rsid w:val="00596C5D"/>
    <w:rsid w:val="00596E56"/>
    <w:rsid w:val="005976AC"/>
    <w:rsid w:val="005A108B"/>
    <w:rsid w:val="005A3368"/>
    <w:rsid w:val="005A527C"/>
    <w:rsid w:val="005A5A77"/>
    <w:rsid w:val="005A69A9"/>
    <w:rsid w:val="005A70EE"/>
    <w:rsid w:val="005B2ABA"/>
    <w:rsid w:val="005B30EE"/>
    <w:rsid w:val="005B3B90"/>
    <w:rsid w:val="005B3C5F"/>
    <w:rsid w:val="005B5112"/>
    <w:rsid w:val="005B5F9B"/>
    <w:rsid w:val="005B682F"/>
    <w:rsid w:val="005B797D"/>
    <w:rsid w:val="005C18C3"/>
    <w:rsid w:val="005C2F2E"/>
    <w:rsid w:val="005C3E69"/>
    <w:rsid w:val="005C44C2"/>
    <w:rsid w:val="005C592F"/>
    <w:rsid w:val="005C6398"/>
    <w:rsid w:val="005D05E4"/>
    <w:rsid w:val="005D0AB2"/>
    <w:rsid w:val="005D19B4"/>
    <w:rsid w:val="005D27C8"/>
    <w:rsid w:val="005D3D65"/>
    <w:rsid w:val="005D4322"/>
    <w:rsid w:val="005D472C"/>
    <w:rsid w:val="005D4B11"/>
    <w:rsid w:val="005D4FB7"/>
    <w:rsid w:val="005D5E0B"/>
    <w:rsid w:val="005E027F"/>
    <w:rsid w:val="005E249E"/>
    <w:rsid w:val="005E3CDE"/>
    <w:rsid w:val="005E4D54"/>
    <w:rsid w:val="005E6C8F"/>
    <w:rsid w:val="005E7951"/>
    <w:rsid w:val="005E7FF7"/>
    <w:rsid w:val="005F0540"/>
    <w:rsid w:val="005F0C8A"/>
    <w:rsid w:val="005F1E90"/>
    <w:rsid w:val="005F234A"/>
    <w:rsid w:val="005F23EF"/>
    <w:rsid w:val="005F3693"/>
    <w:rsid w:val="005F7011"/>
    <w:rsid w:val="005F7B33"/>
    <w:rsid w:val="00600B60"/>
    <w:rsid w:val="00601F25"/>
    <w:rsid w:val="00604F1B"/>
    <w:rsid w:val="00605760"/>
    <w:rsid w:val="006059B1"/>
    <w:rsid w:val="0060616F"/>
    <w:rsid w:val="006068A6"/>
    <w:rsid w:val="00611490"/>
    <w:rsid w:val="006125C4"/>
    <w:rsid w:val="00612D75"/>
    <w:rsid w:val="00614EC0"/>
    <w:rsid w:val="00614F66"/>
    <w:rsid w:val="006173A9"/>
    <w:rsid w:val="006202E6"/>
    <w:rsid w:val="00622327"/>
    <w:rsid w:val="006252F4"/>
    <w:rsid w:val="00626794"/>
    <w:rsid w:val="006325AB"/>
    <w:rsid w:val="00632843"/>
    <w:rsid w:val="006336EA"/>
    <w:rsid w:val="00633E7E"/>
    <w:rsid w:val="00633EE4"/>
    <w:rsid w:val="00634E65"/>
    <w:rsid w:val="006353A0"/>
    <w:rsid w:val="00636F9C"/>
    <w:rsid w:val="00645F79"/>
    <w:rsid w:val="00646465"/>
    <w:rsid w:val="006479B7"/>
    <w:rsid w:val="00647F3B"/>
    <w:rsid w:val="006502E2"/>
    <w:rsid w:val="00650EE5"/>
    <w:rsid w:val="00651BEB"/>
    <w:rsid w:val="00651BF0"/>
    <w:rsid w:val="006568C8"/>
    <w:rsid w:val="006606C3"/>
    <w:rsid w:val="00660E72"/>
    <w:rsid w:val="006610D9"/>
    <w:rsid w:val="006631B1"/>
    <w:rsid w:val="0066375D"/>
    <w:rsid w:val="00664089"/>
    <w:rsid w:val="0066464A"/>
    <w:rsid w:val="00666687"/>
    <w:rsid w:val="00667C74"/>
    <w:rsid w:val="00676C5E"/>
    <w:rsid w:val="00677623"/>
    <w:rsid w:val="0068213F"/>
    <w:rsid w:val="00686A2E"/>
    <w:rsid w:val="006870CD"/>
    <w:rsid w:val="006877AB"/>
    <w:rsid w:val="00687AB0"/>
    <w:rsid w:val="00687D6C"/>
    <w:rsid w:val="00691591"/>
    <w:rsid w:val="00692D2F"/>
    <w:rsid w:val="00693BF8"/>
    <w:rsid w:val="006A2350"/>
    <w:rsid w:val="006A2BFD"/>
    <w:rsid w:val="006A2E39"/>
    <w:rsid w:val="006A7EF5"/>
    <w:rsid w:val="006B3AD2"/>
    <w:rsid w:val="006B4AA5"/>
    <w:rsid w:val="006B5C30"/>
    <w:rsid w:val="006B7983"/>
    <w:rsid w:val="006C1E58"/>
    <w:rsid w:val="006C2ED1"/>
    <w:rsid w:val="006C3312"/>
    <w:rsid w:val="006C4927"/>
    <w:rsid w:val="006C4952"/>
    <w:rsid w:val="006C5A38"/>
    <w:rsid w:val="006D0717"/>
    <w:rsid w:val="006D0F74"/>
    <w:rsid w:val="006D194B"/>
    <w:rsid w:val="006D3944"/>
    <w:rsid w:val="006D455A"/>
    <w:rsid w:val="006D65F9"/>
    <w:rsid w:val="006D69D0"/>
    <w:rsid w:val="006E05BB"/>
    <w:rsid w:val="006E2032"/>
    <w:rsid w:val="006E61C0"/>
    <w:rsid w:val="006E708F"/>
    <w:rsid w:val="006E71D1"/>
    <w:rsid w:val="006F1C29"/>
    <w:rsid w:val="006F6241"/>
    <w:rsid w:val="006F723A"/>
    <w:rsid w:val="006F7524"/>
    <w:rsid w:val="007000E4"/>
    <w:rsid w:val="007004FD"/>
    <w:rsid w:val="00701175"/>
    <w:rsid w:val="007041CD"/>
    <w:rsid w:val="007109AF"/>
    <w:rsid w:val="00712336"/>
    <w:rsid w:val="0071335E"/>
    <w:rsid w:val="00713D6D"/>
    <w:rsid w:val="007178CE"/>
    <w:rsid w:val="00720802"/>
    <w:rsid w:val="00722738"/>
    <w:rsid w:val="007252A4"/>
    <w:rsid w:val="00725CDC"/>
    <w:rsid w:val="00726260"/>
    <w:rsid w:val="00726D99"/>
    <w:rsid w:val="00726E78"/>
    <w:rsid w:val="00731CA7"/>
    <w:rsid w:val="0073240E"/>
    <w:rsid w:val="00736105"/>
    <w:rsid w:val="007374C9"/>
    <w:rsid w:val="00741BBB"/>
    <w:rsid w:val="00741D50"/>
    <w:rsid w:val="00742583"/>
    <w:rsid w:val="007436FB"/>
    <w:rsid w:val="0074571F"/>
    <w:rsid w:val="00746072"/>
    <w:rsid w:val="0074607C"/>
    <w:rsid w:val="00746CCD"/>
    <w:rsid w:val="007545F4"/>
    <w:rsid w:val="00754B17"/>
    <w:rsid w:val="00761828"/>
    <w:rsid w:val="00765230"/>
    <w:rsid w:val="00765B58"/>
    <w:rsid w:val="00766B72"/>
    <w:rsid w:val="00771253"/>
    <w:rsid w:val="00771C0D"/>
    <w:rsid w:val="00772505"/>
    <w:rsid w:val="00775B95"/>
    <w:rsid w:val="00775CB7"/>
    <w:rsid w:val="00780246"/>
    <w:rsid w:val="00780551"/>
    <w:rsid w:val="00780A1C"/>
    <w:rsid w:val="00781AF4"/>
    <w:rsid w:val="007823EF"/>
    <w:rsid w:val="00783CB5"/>
    <w:rsid w:val="007854CE"/>
    <w:rsid w:val="00785C3E"/>
    <w:rsid w:val="00790016"/>
    <w:rsid w:val="007905C6"/>
    <w:rsid w:val="007906BF"/>
    <w:rsid w:val="007908A9"/>
    <w:rsid w:val="00792167"/>
    <w:rsid w:val="00795000"/>
    <w:rsid w:val="007958FA"/>
    <w:rsid w:val="00795D60"/>
    <w:rsid w:val="00796D72"/>
    <w:rsid w:val="00797849"/>
    <w:rsid w:val="007A0190"/>
    <w:rsid w:val="007A0A98"/>
    <w:rsid w:val="007A0D9E"/>
    <w:rsid w:val="007A3574"/>
    <w:rsid w:val="007A3D2A"/>
    <w:rsid w:val="007A64E8"/>
    <w:rsid w:val="007A6D32"/>
    <w:rsid w:val="007B15BE"/>
    <w:rsid w:val="007B2A7A"/>
    <w:rsid w:val="007B2CFC"/>
    <w:rsid w:val="007B3093"/>
    <w:rsid w:val="007B3969"/>
    <w:rsid w:val="007B5C02"/>
    <w:rsid w:val="007B6C51"/>
    <w:rsid w:val="007B6C6F"/>
    <w:rsid w:val="007B6D25"/>
    <w:rsid w:val="007B739A"/>
    <w:rsid w:val="007C0345"/>
    <w:rsid w:val="007C08AB"/>
    <w:rsid w:val="007C1432"/>
    <w:rsid w:val="007C252E"/>
    <w:rsid w:val="007C3395"/>
    <w:rsid w:val="007C70CD"/>
    <w:rsid w:val="007D28E5"/>
    <w:rsid w:val="007D2BC6"/>
    <w:rsid w:val="007D3660"/>
    <w:rsid w:val="007D3DCD"/>
    <w:rsid w:val="007D4560"/>
    <w:rsid w:val="007D5B7A"/>
    <w:rsid w:val="007D5BD7"/>
    <w:rsid w:val="007D5F01"/>
    <w:rsid w:val="007D627A"/>
    <w:rsid w:val="007D6D66"/>
    <w:rsid w:val="007E347B"/>
    <w:rsid w:val="007E3D47"/>
    <w:rsid w:val="007E3D62"/>
    <w:rsid w:val="007E45C5"/>
    <w:rsid w:val="007E4815"/>
    <w:rsid w:val="007E6795"/>
    <w:rsid w:val="007F161D"/>
    <w:rsid w:val="007F2E26"/>
    <w:rsid w:val="007F32A7"/>
    <w:rsid w:val="007F35F7"/>
    <w:rsid w:val="007F51D3"/>
    <w:rsid w:val="007F527D"/>
    <w:rsid w:val="007F632D"/>
    <w:rsid w:val="008005D7"/>
    <w:rsid w:val="00800ED4"/>
    <w:rsid w:val="0080134F"/>
    <w:rsid w:val="00803FFB"/>
    <w:rsid w:val="008065EB"/>
    <w:rsid w:val="0080773F"/>
    <w:rsid w:val="00807A14"/>
    <w:rsid w:val="008104D1"/>
    <w:rsid w:val="008110B7"/>
    <w:rsid w:val="0081166E"/>
    <w:rsid w:val="00814A9F"/>
    <w:rsid w:val="00820D51"/>
    <w:rsid w:val="00821253"/>
    <w:rsid w:val="0082615F"/>
    <w:rsid w:val="008267A0"/>
    <w:rsid w:val="00826D8D"/>
    <w:rsid w:val="00827ECD"/>
    <w:rsid w:val="008324CC"/>
    <w:rsid w:val="00833E34"/>
    <w:rsid w:val="00833F75"/>
    <w:rsid w:val="00834229"/>
    <w:rsid w:val="0083430B"/>
    <w:rsid w:val="00836A16"/>
    <w:rsid w:val="008374B7"/>
    <w:rsid w:val="00840005"/>
    <w:rsid w:val="00841389"/>
    <w:rsid w:val="0084149D"/>
    <w:rsid w:val="00843166"/>
    <w:rsid w:val="0084477B"/>
    <w:rsid w:val="008460AF"/>
    <w:rsid w:val="0084653A"/>
    <w:rsid w:val="00853428"/>
    <w:rsid w:val="008536ED"/>
    <w:rsid w:val="00853891"/>
    <w:rsid w:val="0085474D"/>
    <w:rsid w:val="0085582A"/>
    <w:rsid w:val="008560C8"/>
    <w:rsid w:val="008562A4"/>
    <w:rsid w:val="00856CBC"/>
    <w:rsid w:val="008577E4"/>
    <w:rsid w:val="00857D1A"/>
    <w:rsid w:val="00857EBC"/>
    <w:rsid w:val="008606E1"/>
    <w:rsid w:val="00862E5B"/>
    <w:rsid w:val="00863B65"/>
    <w:rsid w:val="00863DAD"/>
    <w:rsid w:val="00863E59"/>
    <w:rsid w:val="0086487C"/>
    <w:rsid w:val="00864CD6"/>
    <w:rsid w:val="00865227"/>
    <w:rsid w:val="008677EF"/>
    <w:rsid w:val="00867B80"/>
    <w:rsid w:val="0087081A"/>
    <w:rsid w:val="008713F5"/>
    <w:rsid w:val="00874A99"/>
    <w:rsid w:val="00876694"/>
    <w:rsid w:val="00876A50"/>
    <w:rsid w:val="00877531"/>
    <w:rsid w:val="00880A89"/>
    <w:rsid w:val="00881D97"/>
    <w:rsid w:val="00882F99"/>
    <w:rsid w:val="0088369F"/>
    <w:rsid w:val="00883714"/>
    <w:rsid w:val="00885228"/>
    <w:rsid w:val="00885A55"/>
    <w:rsid w:val="00886773"/>
    <w:rsid w:val="00886EBF"/>
    <w:rsid w:val="0089003C"/>
    <w:rsid w:val="00890881"/>
    <w:rsid w:val="008911A3"/>
    <w:rsid w:val="008922D6"/>
    <w:rsid w:val="00892DB0"/>
    <w:rsid w:val="00894514"/>
    <w:rsid w:val="00895D70"/>
    <w:rsid w:val="00895DCA"/>
    <w:rsid w:val="0089674A"/>
    <w:rsid w:val="008967BE"/>
    <w:rsid w:val="008A04E6"/>
    <w:rsid w:val="008A1C9B"/>
    <w:rsid w:val="008A4F98"/>
    <w:rsid w:val="008A510A"/>
    <w:rsid w:val="008A522C"/>
    <w:rsid w:val="008A65AD"/>
    <w:rsid w:val="008A7258"/>
    <w:rsid w:val="008A77B8"/>
    <w:rsid w:val="008B0DB5"/>
    <w:rsid w:val="008B0FBA"/>
    <w:rsid w:val="008B115A"/>
    <w:rsid w:val="008B13FE"/>
    <w:rsid w:val="008B1D5D"/>
    <w:rsid w:val="008B42E5"/>
    <w:rsid w:val="008B4686"/>
    <w:rsid w:val="008B6ECE"/>
    <w:rsid w:val="008C0F93"/>
    <w:rsid w:val="008C1C74"/>
    <w:rsid w:val="008C3107"/>
    <w:rsid w:val="008C37FE"/>
    <w:rsid w:val="008C39C6"/>
    <w:rsid w:val="008C56CE"/>
    <w:rsid w:val="008C6686"/>
    <w:rsid w:val="008C7EE3"/>
    <w:rsid w:val="008D3AE5"/>
    <w:rsid w:val="008D5027"/>
    <w:rsid w:val="008D6C7C"/>
    <w:rsid w:val="008D7DD2"/>
    <w:rsid w:val="008D7E71"/>
    <w:rsid w:val="008E06A6"/>
    <w:rsid w:val="008E29AA"/>
    <w:rsid w:val="008E4705"/>
    <w:rsid w:val="008E57C3"/>
    <w:rsid w:val="008E5A3C"/>
    <w:rsid w:val="008F03AD"/>
    <w:rsid w:val="008F0765"/>
    <w:rsid w:val="008F0A06"/>
    <w:rsid w:val="008F1488"/>
    <w:rsid w:val="008F39BA"/>
    <w:rsid w:val="008F4DE2"/>
    <w:rsid w:val="008F4F3D"/>
    <w:rsid w:val="009009E7"/>
    <w:rsid w:val="009019E9"/>
    <w:rsid w:val="009027DA"/>
    <w:rsid w:val="00902AC3"/>
    <w:rsid w:val="00907020"/>
    <w:rsid w:val="00907F9E"/>
    <w:rsid w:val="00911C2C"/>
    <w:rsid w:val="009126E3"/>
    <w:rsid w:val="009130EB"/>
    <w:rsid w:val="00913628"/>
    <w:rsid w:val="0091476F"/>
    <w:rsid w:val="0091497B"/>
    <w:rsid w:val="00917387"/>
    <w:rsid w:val="00917C29"/>
    <w:rsid w:val="00920F10"/>
    <w:rsid w:val="0092343D"/>
    <w:rsid w:val="00925B36"/>
    <w:rsid w:val="009274F2"/>
    <w:rsid w:val="00927526"/>
    <w:rsid w:val="00927B28"/>
    <w:rsid w:val="00933738"/>
    <w:rsid w:val="00933916"/>
    <w:rsid w:val="00933FAC"/>
    <w:rsid w:val="00940885"/>
    <w:rsid w:val="00942921"/>
    <w:rsid w:val="00946F14"/>
    <w:rsid w:val="0094744B"/>
    <w:rsid w:val="00947C07"/>
    <w:rsid w:val="00953CF0"/>
    <w:rsid w:val="009605C5"/>
    <w:rsid w:val="00961D43"/>
    <w:rsid w:val="00962FCE"/>
    <w:rsid w:val="009636B9"/>
    <w:rsid w:val="00966B3D"/>
    <w:rsid w:val="00970DF9"/>
    <w:rsid w:val="00971067"/>
    <w:rsid w:val="00972455"/>
    <w:rsid w:val="00973EF5"/>
    <w:rsid w:val="009757B1"/>
    <w:rsid w:val="009759BB"/>
    <w:rsid w:val="009779AB"/>
    <w:rsid w:val="009814CE"/>
    <w:rsid w:val="00983D4B"/>
    <w:rsid w:val="0098498A"/>
    <w:rsid w:val="00985AD9"/>
    <w:rsid w:val="00985FC8"/>
    <w:rsid w:val="00987083"/>
    <w:rsid w:val="009904D5"/>
    <w:rsid w:val="0099110A"/>
    <w:rsid w:val="009914E9"/>
    <w:rsid w:val="0099308B"/>
    <w:rsid w:val="00993189"/>
    <w:rsid w:val="0099474B"/>
    <w:rsid w:val="00995D67"/>
    <w:rsid w:val="009961DB"/>
    <w:rsid w:val="009962CF"/>
    <w:rsid w:val="0099635F"/>
    <w:rsid w:val="009965CD"/>
    <w:rsid w:val="00996C46"/>
    <w:rsid w:val="009970EE"/>
    <w:rsid w:val="009972AD"/>
    <w:rsid w:val="009976AD"/>
    <w:rsid w:val="00997A2C"/>
    <w:rsid w:val="009A18D2"/>
    <w:rsid w:val="009A22A6"/>
    <w:rsid w:val="009A6683"/>
    <w:rsid w:val="009A78CB"/>
    <w:rsid w:val="009B09D9"/>
    <w:rsid w:val="009B182A"/>
    <w:rsid w:val="009B1E22"/>
    <w:rsid w:val="009B2030"/>
    <w:rsid w:val="009B48AA"/>
    <w:rsid w:val="009B69D9"/>
    <w:rsid w:val="009C0C49"/>
    <w:rsid w:val="009C0F90"/>
    <w:rsid w:val="009C24B1"/>
    <w:rsid w:val="009C5F4C"/>
    <w:rsid w:val="009C63B1"/>
    <w:rsid w:val="009C763E"/>
    <w:rsid w:val="009C7B15"/>
    <w:rsid w:val="009D00F0"/>
    <w:rsid w:val="009D1CF7"/>
    <w:rsid w:val="009D20F9"/>
    <w:rsid w:val="009D3879"/>
    <w:rsid w:val="009D5CD9"/>
    <w:rsid w:val="009D5DFE"/>
    <w:rsid w:val="009D63F7"/>
    <w:rsid w:val="009D6FBB"/>
    <w:rsid w:val="009E01B0"/>
    <w:rsid w:val="009E023D"/>
    <w:rsid w:val="009E07F4"/>
    <w:rsid w:val="009E4885"/>
    <w:rsid w:val="009E64CC"/>
    <w:rsid w:val="009F2FA8"/>
    <w:rsid w:val="009F3C10"/>
    <w:rsid w:val="009F4D7D"/>
    <w:rsid w:val="009F6E2F"/>
    <w:rsid w:val="009F6FD3"/>
    <w:rsid w:val="009F75E9"/>
    <w:rsid w:val="00A003C9"/>
    <w:rsid w:val="00A00D51"/>
    <w:rsid w:val="00A01AD4"/>
    <w:rsid w:val="00A03367"/>
    <w:rsid w:val="00A03948"/>
    <w:rsid w:val="00A041AD"/>
    <w:rsid w:val="00A10815"/>
    <w:rsid w:val="00A12355"/>
    <w:rsid w:val="00A14E9E"/>
    <w:rsid w:val="00A14F4B"/>
    <w:rsid w:val="00A15E0E"/>
    <w:rsid w:val="00A1783C"/>
    <w:rsid w:val="00A22D89"/>
    <w:rsid w:val="00A24785"/>
    <w:rsid w:val="00A26138"/>
    <w:rsid w:val="00A264AB"/>
    <w:rsid w:val="00A26949"/>
    <w:rsid w:val="00A27D1D"/>
    <w:rsid w:val="00A31F97"/>
    <w:rsid w:val="00A326D1"/>
    <w:rsid w:val="00A360B2"/>
    <w:rsid w:val="00A3773A"/>
    <w:rsid w:val="00A378D1"/>
    <w:rsid w:val="00A40934"/>
    <w:rsid w:val="00A40CBF"/>
    <w:rsid w:val="00A40D81"/>
    <w:rsid w:val="00A41F35"/>
    <w:rsid w:val="00A43EF0"/>
    <w:rsid w:val="00A476C4"/>
    <w:rsid w:val="00A47A33"/>
    <w:rsid w:val="00A53503"/>
    <w:rsid w:val="00A536BF"/>
    <w:rsid w:val="00A5391D"/>
    <w:rsid w:val="00A545B7"/>
    <w:rsid w:val="00A545CF"/>
    <w:rsid w:val="00A57B98"/>
    <w:rsid w:val="00A60C98"/>
    <w:rsid w:val="00A63C38"/>
    <w:rsid w:val="00A65C22"/>
    <w:rsid w:val="00A65C83"/>
    <w:rsid w:val="00A66690"/>
    <w:rsid w:val="00A67628"/>
    <w:rsid w:val="00A71331"/>
    <w:rsid w:val="00A71E55"/>
    <w:rsid w:val="00A74520"/>
    <w:rsid w:val="00A754E0"/>
    <w:rsid w:val="00A75C86"/>
    <w:rsid w:val="00A75C91"/>
    <w:rsid w:val="00A77502"/>
    <w:rsid w:val="00A80A18"/>
    <w:rsid w:val="00A81F7D"/>
    <w:rsid w:val="00A82605"/>
    <w:rsid w:val="00A82B4D"/>
    <w:rsid w:val="00A84449"/>
    <w:rsid w:val="00A8684B"/>
    <w:rsid w:val="00A877B1"/>
    <w:rsid w:val="00A87814"/>
    <w:rsid w:val="00A90E27"/>
    <w:rsid w:val="00A92275"/>
    <w:rsid w:val="00A95A1B"/>
    <w:rsid w:val="00A96D86"/>
    <w:rsid w:val="00A974AC"/>
    <w:rsid w:val="00AA0464"/>
    <w:rsid w:val="00AA1A97"/>
    <w:rsid w:val="00AA1D38"/>
    <w:rsid w:val="00AA2744"/>
    <w:rsid w:val="00AA2FEE"/>
    <w:rsid w:val="00AA319D"/>
    <w:rsid w:val="00AA4133"/>
    <w:rsid w:val="00AA4846"/>
    <w:rsid w:val="00AA5DC9"/>
    <w:rsid w:val="00AA6FC8"/>
    <w:rsid w:val="00AB2646"/>
    <w:rsid w:val="00AB5B9B"/>
    <w:rsid w:val="00AC424E"/>
    <w:rsid w:val="00AC6166"/>
    <w:rsid w:val="00AC73EB"/>
    <w:rsid w:val="00AC7816"/>
    <w:rsid w:val="00AC7FA4"/>
    <w:rsid w:val="00AD02B8"/>
    <w:rsid w:val="00AD1C1C"/>
    <w:rsid w:val="00AD3421"/>
    <w:rsid w:val="00AD3476"/>
    <w:rsid w:val="00AD42D3"/>
    <w:rsid w:val="00AD4EA2"/>
    <w:rsid w:val="00AD737C"/>
    <w:rsid w:val="00AE0A11"/>
    <w:rsid w:val="00AE260A"/>
    <w:rsid w:val="00AE3F5F"/>
    <w:rsid w:val="00AE692C"/>
    <w:rsid w:val="00AF1DF6"/>
    <w:rsid w:val="00AF2637"/>
    <w:rsid w:val="00AF61F7"/>
    <w:rsid w:val="00AF7F29"/>
    <w:rsid w:val="00B00279"/>
    <w:rsid w:val="00B0117B"/>
    <w:rsid w:val="00B01241"/>
    <w:rsid w:val="00B02B35"/>
    <w:rsid w:val="00B03386"/>
    <w:rsid w:val="00B05B43"/>
    <w:rsid w:val="00B06A39"/>
    <w:rsid w:val="00B06AE7"/>
    <w:rsid w:val="00B070F7"/>
    <w:rsid w:val="00B112E7"/>
    <w:rsid w:val="00B13AF6"/>
    <w:rsid w:val="00B14BB6"/>
    <w:rsid w:val="00B16910"/>
    <w:rsid w:val="00B1764E"/>
    <w:rsid w:val="00B17914"/>
    <w:rsid w:val="00B20FDF"/>
    <w:rsid w:val="00B30CBF"/>
    <w:rsid w:val="00B32AB2"/>
    <w:rsid w:val="00B33880"/>
    <w:rsid w:val="00B33BC8"/>
    <w:rsid w:val="00B33CA9"/>
    <w:rsid w:val="00B36A3B"/>
    <w:rsid w:val="00B3786D"/>
    <w:rsid w:val="00B40831"/>
    <w:rsid w:val="00B40862"/>
    <w:rsid w:val="00B41C34"/>
    <w:rsid w:val="00B43074"/>
    <w:rsid w:val="00B44471"/>
    <w:rsid w:val="00B45D0D"/>
    <w:rsid w:val="00B46A82"/>
    <w:rsid w:val="00B476C2"/>
    <w:rsid w:val="00B53FA5"/>
    <w:rsid w:val="00B54C0A"/>
    <w:rsid w:val="00B56577"/>
    <w:rsid w:val="00B571CB"/>
    <w:rsid w:val="00B57B4C"/>
    <w:rsid w:val="00B63B7C"/>
    <w:rsid w:val="00B649B7"/>
    <w:rsid w:val="00B64D8C"/>
    <w:rsid w:val="00B64E8E"/>
    <w:rsid w:val="00B65149"/>
    <w:rsid w:val="00B658F9"/>
    <w:rsid w:val="00B6593D"/>
    <w:rsid w:val="00B65989"/>
    <w:rsid w:val="00B66E33"/>
    <w:rsid w:val="00B67694"/>
    <w:rsid w:val="00B70065"/>
    <w:rsid w:val="00B70A4E"/>
    <w:rsid w:val="00B72EDE"/>
    <w:rsid w:val="00B76110"/>
    <w:rsid w:val="00B7670B"/>
    <w:rsid w:val="00B76757"/>
    <w:rsid w:val="00B82ECC"/>
    <w:rsid w:val="00B95299"/>
    <w:rsid w:val="00BA205D"/>
    <w:rsid w:val="00BA23EB"/>
    <w:rsid w:val="00BA26C9"/>
    <w:rsid w:val="00BA4569"/>
    <w:rsid w:val="00BA6F07"/>
    <w:rsid w:val="00BA761D"/>
    <w:rsid w:val="00BB0A93"/>
    <w:rsid w:val="00BB0C21"/>
    <w:rsid w:val="00BB28AE"/>
    <w:rsid w:val="00BB2A91"/>
    <w:rsid w:val="00BC1F3E"/>
    <w:rsid w:val="00BC1F43"/>
    <w:rsid w:val="00BC513C"/>
    <w:rsid w:val="00BC59D3"/>
    <w:rsid w:val="00BC5D33"/>
    <w:rsid w:val="00BC67D0"/>
    <w:rsid w:val="00BC6897"/>
    <w:rsid w:val="00BD0803"/>
    <w:rsid w:val="00BD12A4"/>
    <w:rsid w:val="00BD2108"/>
    <w:rsid w:val="00BD2DA4"/>
    <w:rsid w:val="00BD3E38"/>
    <w:rsid w:val="00BD75CD"/>
    <w:rsid w:val="00BE0558"/>
    <w:rsid w:val="00BE2E03"/>
    <w:rsid w:val="00BE34B5"/>
    <w:rsid w:val="00BE3B88"/>
    <w:rsid w:val="00BE53D7"/>
    <w:rsid w:val="00BE6AA9"/>
    <w:rsid w:val="00BF177E"/>
    <w:rsid w:val="00BF4802"/>
    <w:rsid w:val="00BF5502"/>
    <w:rsid w:val="00C035A7"/>
    <w:rsid w:val="00C044DE"/>
    <w:rsid w:val="00C0766E"/>
    <w:rsid w:val="00C119FB"/>
    <w:rsid w:val="00C11C81"/>
    <w:rsid w:val="00C13290"/>
    <w:rsid w:val="00C16507"/>
    <w:rsid w:val="00C177AA"/>
    <w:rsid w:val="00C2235F"/>
    <w:rsid w:val="00C273EE"/>
    <w:rsid w:val="00C2750D"/>
    <w:rsid w:val="00C30100"/>
    <w:rsid w:val="00C30B70"/>
    <w:rsid w:val="00C31035"/>
    <w:rsid w:val="00C33E98"/>
    <w:rsid w:val="00C3681E"/>
    <w:rsid w:val="00C36DAA"/>
    <w:rsid w:val="00C3761C"/>
    <w:rsid w:val="00C3776B"/>
    <w:rsid w:val="00C37AB1"/>
    <w:rsid w:val="00C37FB1"/>
    <w:rsid w:val="00C4039B"/>
    <w:rsid w:val="00C40A68"/>
    <w:rsid w:val="00C41ABD"/>
    <w:rsid w:val="00C41DE3"/>
    <w:rsid w:val="00C46990"/>
    <w:rsid w:val="00C47F3E"/>
    <w:rsid w:val="00C50D06"/>
    <w:rsid w:val="00C510FF"/>
    <w:rsid w:val="00C517E1"/>
    <w:rsid w:val="00C51B0D"/>
    <w:rsid w:val="00C51D0F"/>
    <w:rsid w:val="00C52BA0"/>
    <w:rsid w:val="00C52FE7"/>
    <w:rsid w:val="00C539C6"/>
    <w:rsid w:val="00C54CA8"/>
    <w:rsid w:val="00C54F35"/>
    <w:rsid w:val="00C64756"/>
    <w:rsid w:val="00C6587D"/>
    <w:rsid w:val="00C66742"/>
    <w:rsid w:val="00C71CFF"/>
    <w:rsid w:val="00C7219C"/>
    <w:rsid w:val="00C72D8E"/>
    <w:rsid w:val="00C7461B"/>
    <w:rsid w:val="00C76AD0"/>
    <w:rsid w:val="00C777D2"/>
    <w:rsid w:val="00C77BB2"/>
    <w:rsid w:val="00C8084D"/>
    <w:rsid w:val="00C82A10"/>
    <w:rsid w:val="00C8329F"/>
    <w:rsid w:val="00C849C4"/>
    <w:rsid w:val="00C84D73"/>
    <w:rsid w:val="00C85FCF"/>
    <w:rsid w:val="00C87D5D"/>
    <w:rsid w:val="00C915E2"/>
    <w:rsid w:val="00C91633"/>
    <w:rsid w:val="00CA3751"/>
    <w:rsid w:val="00CA3AF3"/>
    <w:rsid w:val="00CA403E"/>
    <w:rsid w:val="00CA510D"/>
    <w:rsid w:val="00CA62F4"/>
    <w:rsid w:val="00CB04B1"/>
    <w:rsid w:val="00CB08D2"/>
    <w:rsid w:val="00CB0D16"/>
    <w:rsid w:val="00CB2553"/>
    <w:rsid w:val="00CB3691"/>
    <w:rsid w:val="00CB3E8D"/>
    <w:rsid w:val="00CB53CF"/>
    <w:rsid w:val="00CB5DAC"/>
    <w:rsid w:val="00CB6AA4"/>
    <w:rsid w:val="00CC0BA9"/>
    <w:rsid w:val="00CC2086"/>
    <w:rsid w:val="00CC4A29"/>
    <w:rsid w:val="00CC4B7D"/>
    <w:rsid w:val="00CC4ED3"/>
    <w:rsid w:val="00CC5C61"/>
    <w:rsid w:val="00CC6065"/>
    <w:rsid w:val="00CC68DD"/>
    <w:rsid w:val="00CC6E4D"/>
    <w:rsid w:val="00CC6EE7"/>
    <w:rsid w:val="00CC785E"/>
    <w:rsid w:val="00CD23F9"/>
    <w:rsid w:val="00CD2987"/>
    <w:rsid w:val="00CD2D32"/>
    <w:rsid w:val="00CD3ABE"/>
    <w:rsid w:val="00CD6DD0"/>
    <w:rsid w:val="00CD73BF"/>
    <w:rsid w:val="00CD7581"/>
    <w:rsid w:val="00CE14EF"/>
    <w:rsid w:val="00CE20FE"/>
    <w:rsid w:val="00CE31CD"/>
    <w:rsid w:val="00CE483C"/>
    <w:rsid w:val="00CE4A3D"/>
    <w:rsid w:val="00CE4A71"/>
    <w:rsid w:val="00CE6770"/>
    <w:rsid w:val="00CF0925"/>
    <w:rsid w:val="00CF100A"/>
    <w:rsid w:val="00CF1EEB"/>
    <w:rsid w:val="00CF22DA"/>
    <w:rsid w:val="00CF2945"/>
    <w:rsid w:val="00CF2E2F"/>
    <w:rsid w:val="00CF4110"/>
    <w:rsid w:val="00CF44E0"/>
    <w:rsid w:val="00CF458D"/>
    <w:rsid w:val="00CF4882"/>
    <w:rsid w:val="00CF515A"/>
    <w:rsid w:val="00CF7A11"/>
    <w:rsid w:val="00D00AA2"/>
    <w:rsid w:val="00D02D98"/>
    <w:rsid w:val="00D03510"/>
    <w:rsid w:val="00D048A3"/>
    <w:rsid w:val="00D04D5C"/>
    <w:rsid w:val="00D06592"/>
    <w:rsid w:val="00D0754A"/>
    <w:rsid w:val="00D11DEF"/>
    <w:rsid w:val="00D128A0"/>
    <w:rsid w:val="00D14C17"/>
    <w:rsid w:val="00D157AC"/>
    <w:rsid w:val="00D173DE"/>
    <w:rsid w:val="00D17B49"/>
    <w:rsid w:val="00D20E14"/>
    <w:rsid w:val="00D21919"/>
    <w:rsid w:val="00D21F10"/>
    <w:rsid w:val="00D238B5"/>
    <w:rsid w:val="00D248C8"/>
    <w:rsid w:val="00D254A5"/>
    <w:rsid w:val="00D26220"/>
    <w:rsid w:val="00D26711"/>
    <w:rsid w:val="00D2765C"/>
    <w:rsid w:val="00D27CC2"/>
    <w:rsid w:val="00D30E18"/>
    <w:rsid w:val="00D32E1A"/>
    <w:rsid w:val="00D35883"/>
    <w:rsid w:val="00D35F9C"/>
    <w:rsid w:val="00D368FD"/>
    <w:rsid w:val="00D378A8"/>
    <w:rsid w:val="00D4280B"/>
    <w:rsid w:val="00D445F3"/>
    <w:rsid w:val="00D45B5E"/>
    <w:rsid w:val="00D507DD"/>
    <w:rsid w:val="00D51E05"/>
    <w:rsid w:val="00D53C9F"/>
    <w:rsid w:val="00D566DA"/>
    <w:rsid w:val="00D574F8"/>
    <w:rsid w:val="00D6081F"/>
    <w:rsid w:val="00D61F1C"/>
    <w:rsid w:val="00D6252A"/>
    <w:rsid w:val="00D625B3"/>
    <w:rsid w:val="00D65475"/>
    <w:rsid w:val="00D656E3"/>
    <w:rsid w:val="00D657FC"/>
    <w:rsid w:val="00D675ED"/>
    <w:rsid w:val="00D71695"/>
    <w:rsid w:val="00D722A5"/>
    <w:rsid w:val="00D7735F"/>
    <w:rsid w:val="00D8094E"/>
    <w:rsid w:val="00D8131C"/>
    <w:rsid w:val="00D81CDC"/>
    <w:rsid w:val="00D8367E"/>
    <w:rsid w:val="00D8518D"/>
    <w:rsid w:val="00D85939"/>
    <w:rsid w:val="00D85E8E"/>
    <w:rsid w:val="00D87634"/>
    <w:rsid w:val="00D87B90"/>
    <w:rsid w:val="00D96571"/>
    <w:rsid w:val="00D96891"/>
    <w:rsid w:val="00D96CE4"/>
    <w:rsid w:val="00D96F9E"/>
    <w:rsid w:val="00D975D7"/>
    <w:rsid w:val="00DA106D"/>
    <w:rsid w:val="00DA285E"/>
    <w:rsid w:val="00DA6B9F"/>
    <w:rsid w:val="00DB16F1"/>
    <w:rsid w:val="00DB1DD9"/>
    <w:rsid w:val="00DB266A"/>
    <w:rsid w:val="00DB2966"/>
    <w:rsid w:val="00DB4DDC"/>
    <w:rsid w:val="00DB52E2"/>
    <w:rsid w:val="00DC1605"/>
    <w:rsid w:val="00DC1FF2"/>
    <w:rsid w:val="00DC23C1"/>
    <w:rsid w:val="00DC329F"/>
    <w:rsid w:val="00DC66DD"/>
    <w:rsid w:val="00DC6CE0"/>
    <w:rsid w:val="00DC7EEB"/>
    <w:rsid w:val="00DD0241"/>
    <w:rsid w:val="00DD1086"/>
    <w:rsid w:val="00DD1921"/>
    <w:rsid w:val="00DD58B6"/>
    <w:rsid w:val="00DD5D88"/>
    <w:rsid w:val="00DE09FF"/>
    <w:rsid w:val="00DE235E"/>
    <w:rsid w:val="00DE25AB"/>
    <w:rsid w:val="00DE27FC"/>
    <w:rsid w:val="00DE5D82"/>
    <w:rsid w:val="00DE7178"/>
    <w:rsid w:val="00DE7ACC"/>
    <w:rsid w:val="00DF24AE"/>
    <w:rsid w:val="00DF408B"/>
    <w:rsid w:val="00DF54E3"/>
    <w:rsid w:val="00DF5B27"/>
    <w:rsid w:val="00DF7E26"/>
    <w:rsid w:val="00E04E71"/>
    <w:rsid w:val="00E055B3"/>
    <w:rsid w:val="00E05D5C"/>
    <w:rsid w:val="00E12749"/>
    <w:rsid w:val="00E1331D"/>
    <w:rsid w:val="00E1370D"/>
    <w:rsid w:val="00E14B5C"/>
    <w:rsid w:val="00E1504F"/>
    <w:rsid w:val="00E15AFC"/>
    <w:rsid w:val="00E16E36"/>
    <w:rsid w:val="00E2014D"/>
    <w:rsid w:val="00E20CE7"/>
    <w:rsid w:val="00E23321"/>
    <w:rsid w:val="00E237A7"/>
    <w:rsid w:val="00E24E7E"/>
    <w:rsid w:val="00E307A4"/>
    <w:rsid w:val="00E33E62"/>
    <w:rsid w:val="00E33E97"/>
    <w:rsid w:val="00E3428D"/>
    <w:rsid w:val="00E3587D"/>
    <w:rsid w:val="00E3607F"/>
    <w:rsid w:val="00E3713C"/>
    <w:rsid w:val="00E407E0"/>
    <w:rsid w:val="00E429B2"/>
    <w:rsid w:val="00E42FB8"/>
    <w:rsid w:val="00E43D27"/>
    <w:rsid w:val="00E4609B"/>
    <w:rsid w:val="00E460DD"/>
    <w:rsid w:val="00E50A7E"/>
    <w:rsid w:val="00E51DA9"/>
    <w:rsid w:val="00E52C88"/>
    <w:rsid w:val="00E54BB2"/>
    <w:rsid w:val="00E56DF7"/>
    <w:rsid w:val="00E573AC"/>
    <w:rsid w:val="00E57E1D"/>
    <w:rsid w:val="00E613E2"/>
    <w:rsid w:val="00E61AED"/>
    <w:rsid w:val="00E61DC2"/>
    <w:rsid w:val="00E6675E"/>
    <w:rsid w:val="00E66CAB"/>
    <w:rsid w:val="00E709E0"/>
    <w:rsid w:val="00E7108F"/>
    <w:rsid w:val="00E74C2F"/>
    <w:rsid w:val="00E75F30"/>
    <w:rsid w:val="00E762CB"/>
    <w:rsid w:val="00E859D7"/>
    <w:rsid w:val="00E86E62"/>
    <w:rsid w:val="00E9124A"/>
    <w:rsid w:val="00E92CF1"/>
    <w:rsid w:val="00E93E78"/>
    <w:rsid w:val="00E95166"/>
    <w:rsid w:val="00E971EE"/>
    <w:rsid w:val="00EA012D"/>
    <w:rsid w:val="00EA047E"/>
    <w:rsid w:val="00EA2B1E"/>
    <w:rsid w:val="00EA4B21"/>
    <w:rsid w:val="00EA6EFA"/>
    <w:rsid w:val="00EB0477"/>
    <w:rsid w:val="00EB395E"/>
    <w:rsid w:val="00EB567D"/>
    <w:rsid w:val="00EB6F80"/>
    <w:rsid w:val="00EB729E"/>
    <w:rsid w:val="00EB7556"/>
    <w:rsid w:val="00EB79B9"/>
    <w:rsid w:val="00EC080E"/>
    <w:rsid w:val="00EC0ECA"/>
    <w:rsid w:val="00EC26B3"/>
    <w:rsid w:val="00EC3D06"/>
    <w:rsid w:val="00EC408C"/>
    <w:rsid w:val="00EC42B9"/>
    <w:rsid w:val="00EC46F8"/>
    <w:rsid w:val="00EC5B2A"/>
    <w:rsid w:val="00EC7D89"/>
    <w:rsid w:val="00ED2816"/>
    <w:rsid w:val="00ED2D96"/>
    <w:rsid w:val="00ED3943"/>
    <w:rsid w:val="00ED7126"/>
    <w:rsid w:val="00EE1E42"/>
    <w:rsid w:val="00EE23F1"/>
    <w:rsid w:val="00EE3274"/>
    <w:rsid w:val="00EE3286"/>
    <w:rsid w:val="00EE5B02"/>
    <w:rsid w:val="00EE6D6D"/>
    <w:rsid w:val="00EF24FD"/>
    <w:rsid w:val="00EF281E"/>
    <w:rsid w:val="00EF2C0B"/>
    <w:rsid w:val="00EF3131"/>
    <w:rsid w:val="00EF5322"/>
    <w:rsid w:val="00EF7218"/>
    <w:rsid w:val="00EF7E27"/>
    <w:rsid w:val="00EF7EFD"/>
    <w:rsid w:val="00F00CF6"/>
    <w:rsid w:val="00F04B21"/>
    <w:rsid w:val="00F0583D"/>
    <w:rsid w:val="00F0743F"/>
    <w:rsid w:val="00F11842"/>
    <w:rsid w:val="00F129B4"/>
    <w:rsid w:val="00F158C7"/>
    <w:rsid w:val="00F17940"/>
    <w:rsid w:val="00F202EC"/>
    <w:rsid w:val="00F20AB7"/>
    <w:rsid w:val="00F20BDA"/>
    <w:rsid w:val="00F20CCA"/>
    <w:rsid w:val="00F22008"/>
    <w:rsid w:val="00F22B88"/>
    <w:rsid w:val="00F23775"/>
    <w:rsid w:val="00F24242"/>
    <w:rsid w:val="00F24260"/>
    <w:rsid w:val="00F24BAD"/>
    <w:rsid w:val="00F27EE7"/>
    <w:rsid w:val="00F306AA"/>
    <w:rsid w:val="00F30A69"/>
    <w:rsid w:val="00F40252"/>
    <w:rsid w:val="00F41E74"/>
    <w:rsid w:val="00F44E9A"/>
    <w:rsid w:val="00F4656C"/>
    <w:rsid w:val="00F47ACC"/>
    <w:rsid w:val="00F50701"/>
    <w:rsid w:val="00F518E1"/>
    <w:rsid w:val="00F51AF7"/>
    <w:rsid w:val="00F52CC6"/>
    <w:rsid w:val="00F55BC6"/>
    <w:rsid w:val="00F6016A"/>
    <w:rsid w:val="00F60266"/>
    <w:rsid w:val="00F60D2A"/>
    <w:rsid w:val="00F631D9"/>
    <w:rsid w:val="00F636F2"/>
    <w:rsid w:val="00F63B4A"/>
    <w:rsid w:val="00F64C99"/>
    <w:rsid w:val="00F6553F"/>
    <w:rsid w:val="00F65718"/>
    <w:rsid w:val="00F65AFF"/>
    <w:rsid w:val="00F65FCE"/>
    <w:rsid w:val="00F660F7"/>
    <w:rsid w:val="00F678FE"/>
    <w:rsid w:val="00F67E6C"/>
    <w:rsid w:val="00F70B37"/>
    <w:rsid w:val="00F75A12"/>
    <w:rsid w:val="00F75AA6"/>
    <w:rsid w:val="00F8086B"/>
    <w:rsid w:val="00F80C60"/>
    <w:rsid w:val="00F811FB"/>
    <w:rsid w:val="00F81EB7"/>
    <w:rsid w:val="00F82AD3"/>
    <w:rsid w:val="00F82E7B"/>
    <w:rsid w:val="00F84537"/>
    <w:rsid w:val="00F8500C"/>
    <w:rsid w:val="00F855C9"/>
    <w:rsid w:val="00F85A35"/>
    <w:rsid w:val="00F8614A"/>
    <w:rsid w:val="00F8791C"/>
    <w:rsid w:val="00F917F2"/>
    <w:rsid w:val="00F94AFE"/>
    <w:rsid w:val="00F9745E"/>
    <w:rsid w:val="00FA119D"/>
    <w:rsid w:val="00FA2CC8"/>
    <w:rsid w:val="00FA4693"/>
    <w:rsid w:val="00FA5DAF"/>
    <w:rsid w:val="00FA68EA"/>
    <w:rsid w:val="00FA7E12"/>
    <w:rsid w:val="00FB15ED"/>
    <w:rsid w:val="00FB1DF1"/>
    <w:rsid w:val="00FB21C1"/>
    <w:rsid w:val="00FB22F9"/>
    <w:rsid w:val="00FB289E"/>
    <w:rsid w:val="00FB5213"/>
    <w:rsid w:val="00FB595C"/>
    <w:rsid w:val="00FB7ABA"/>
    <w:rsid w:val="00FC3623"/>
    <w:rsid w:val="00FC4320"/>
    <w:rsid w:val="00FC4A25"/>
    <w:rsid w:val="00FC7CD6"/>
    <w:rsid w:val="00FD4999"/>
    <w:rsid w:val="00FD5A39"/>
    <w:rsid w:val="00FD6699"/>
    <w:rsid w:val="00FD6E1A"/>
    <w:rsid w:val="00FD7D19"/>
    <w:rsid w:val="00FE0597"/>
    <w:rsid w:val="00FE3D30"/>
    <w:rsid w:val="00FE6277"/>
    <w:rsid w:val="00FE645D"/>
    <w:rsid w:val="00FE6740"/>
    <w:rsid w:val="00FE688F"/>
    <w:rsid w:val="00FE6B66"/>
    <w:rsid w:val="00FE6E47"/>
    <w:rsid w:val="00FE7923"/>
    <w:rsid w:val="00FF1CC4"/>
    <w:rsid w:val="00FF2676"/>
    <w:rsid w:val="00FF4CA3"/>
    <w:rsid w:val="00FF5FA3"/>
    <w:rsid w:val="00FF66B1"/>
    <w:rsid w:val="00FF7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E3C898"/>
  <w15:docId w15:val="{23FA630A-5371-43D6-B8D3-E8D2F9B3F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1773E3"/>
  </w:style>
  <w:style w:type="paragraph" w:styleId="Nagwek1">
    <w:name w:val="heading 1"/>
    <w:basedOn w:val="Normalny"/>
    <w:next w:val="Normalny"/>
    <w:link w:val="Nagwek1Znak"/>
    <w:autoRedefine/>
    <w:qFormat/>
    <w:rsid w:val="00F22B88"/>
    <w:pPr>
      <w:keepNext/>
      <w:keepLines/>
      <w:numPr>
        <w:ilvl w:val="1"/>
        <w:numId w:val="8"/>
      </w:numPr>
      <w:suppressAutoHyphens/>
      <w:overflowPunct w:val="0"/>
      <w:spacing w:before="227" w:after="113" w:line="240" w:lineRule="auto"/>
      <w:jc w:val="both"/>
      <w:outlineLvl w:val="0"/>
    </w:pPr>
    <w:rPr>
      <w:rFonts w:ascii="Calibri" w:eastAsia="Calibri" w:hAnsi="Calibri" w:cs="Tahoma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autoRedefine/>
    <w:uiPriority w:val="9"/>
    <w:qFormat/>
    <w:rsid w:val="00F22B88"/>
    <w:pPr>
      <w:keepNext/>
      <w:keepLines/>
      <w:numPr>
        <w:ilvl w:val="2"/>
        <w:numId w:val="6"/>
      </w:numPr>
      <w:suppressAutoHyphens/>
      <w:overflowPunct w:val="0"/>
      <w:spacing w:after="0" w:line="276" w:lineRule="auto"/>
      <w:jc w:val="both"/>
      <w:outlineLvl w:val="1"/>
    </w:pPr>
    <w:rPr>
      <w:rFonts w:ascii="Calibri" w:eastAsia="Calibri" w:hAnsi="Calibri" w:cs="Tahoma"/>
      <w:b/>
      <w:sz w:val="24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56D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56DF7"/>
  </w:style>
  <w:style w:type="paragraph" w:styleId="Stopka">
    <w:name w:val="footer"/>
    <w:basedOn w:val="Normalny"/>
    <w:link w:val="StopkaZnak"/>
    <w:uiPriority w:val="99"/>
    <w:unhideWhenUsed/>
    <w:rsid w:val="00E56D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56DF7"/>
  </w:style>
  <w:style w:type="table" w:styleId="Tabela-Siatka">
    <w:name w:val="Table Grid"/>
    <w:basedOn w:val="Standardowy"/>
    <w:uiPriority w:val="39"/>
    <w:rsid w:val="00726D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Wypunktowanie,Numerowanie,Bibliografia - punktory"/>
    <w:basedOn w:val="Normalny"/>
    <w:link w:val="AkapitzlistZnak"/>
    <w:uiPriority w:val="99"/>
    <w:qFormat/>
    <w:rsid w:val="00726D99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7854CE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66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6683"/>
    <w:rPr>
      <w:rFonts w:ascii="Tahoma" w:hAnsi="Tahoma" w:cs="Tahoma"/>
      <w:sz w:val="16"/>
      <w:szCs w:val="16"/>
    </w:rPr>
  </w:style>
  <w:style w:type="paragraph" w:styleId="Tytu">
    <w:name w:val="Title"/>
    <w:basedOn w:val="Normalny"/>
    <w:link w:val="TytuZnak"/>
    <w:qFormat/>
    <w:rsid w:val="00AF61F7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u w:val="single"/>
      <w:lang w:eastAsia="pl-PL"/>
    </w:rPr>
  </w:style>
  <w:style w:type="character" w:customStyle="1" w:styleId="TytuZnak">
    <w:name w:val="Tytuł Znak"/>
    <w:basedOn w:val="Domylnaczcionkaakapitu"/>
    <w:link w:val="Tytu"/>
    <w:rsid w:val="00AF61F7"/>
    <w:rPr>
      <w:rFonts w:ascii="Times New Roman" w:eastAsia="Times New Roman" w:hAnsi="Times New Roman" w:cs="Times New Roman"/>
      <w:b/>
      <w:sz w:val="24"/>
      <w:szCs w:val="24"/>
      <w:u w:val="single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E3D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E3D4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E3D4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3D4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3D47"/>
    <w:rPr>
      <w:b/>
      <w:bCs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A2B1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A2B1E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A2B1E"/>
    <w:rPr>
      <w:vertAlign w:val="superscript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886EBF"/>
    <w:rPr>
      <w:sz w:val="24"/>
      <w:szCs w:val="24"/>
    </w:rPr>
  </w:style>
  <w:style w:type="character" w:customStyle="1" w:styleId="info-list-value-uzasadnienie">
    <w:name w:val="info-list-value-uzasadnienie"/>
    <w:basedOn w:val="Domylnaczcionkaakapitu"/>
    <w:qFormat/>
    <w:rsid w:val="00886EBF"/>
  </w:style>
  <w:style w:type="character" w:customStyle="1" w:styleId="highlight">
    <w:name w:val="highlight"/>
    <w:basedOn w:val="Domylnaczcionkaakapitu"/>
    <w:qFormat/>
    <w:rsid w:val="00886EBF"/>
  </w:style>
  <w:style w:type="paragraph" w:styleId="Tekstpodstawowy">
    <w:name w:val="Body Text"/>
    <w:basedOn w:val="Normalny"/>
    <w:link w:val="TekstpodstawowyZnak"/>
    <w:uiPriority w:val="99"/>
    <w:unhideWhenUsed/>
    <w:rsid w:val="00886EBF"/>
    <w:pPr>
      <w:spacing w:after="120" w:line="240" w:lineRule="auto"/>
    </w:pPr>
    <w:rPr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886EBF"/>
  </w:style>
  <w:style w:type="character" w:customStyle="1" w:styleId="AkapitzlistZnak">
    <w:name w:val="Akapit z listą Znak"/>
    <w:aliases w:val="Wypunktowanie Znak,Numerowanie Znak,Bibliografia - punktory Znak"/>
    <w:link w:val="Akapitzlist"/>
    <w:uiPriority w:val="34"/>
    <w:qFormat/>
    <w:rsid w:val="004E192C"/>
  </w:style>
  <w:style w:type="character" w:customStyle="1" w:styleId="fragment">
    <w:name w:val="fragment"/>
    <w:basedOn w:val="Domylnaczcionkaakapitu"/>
    <w:rsid w:val="001D36F4"/>
  </w:style>
  <w:style w:type="character" w:customStyle="1" w:styleId="3oh-">
    <w:name w:val="_3oh-"/>
    <w:basedOn w:val="Domylnaczcionkaakapitu"/>
    <w:rsid w:val="00B649B7"/>
  </w:style>
  <w:style w:type="paragraph" w:customStyle="1" w:styleId="Default">
    <w:name w:val="Default"/>
    <w:rsid w:val="007178C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unkt">
    <w:name w:val="punkt"/>
    <w:basedOn w:val="Normalny"/>
    <w:rsid w:val="00DE5D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pple-converted-space">
    <w:name w:val="apple-converted-space"/>
    <w:basedOn w:val="Domylnaczcionkaakapitu"/>
    <w:rsid w:val="0013347E"/>
  </w:style>
  <w:style w:type="paragraph" w:customStyle="1" w:styleId="IRtytuowa">
    <w:name w:val="IR_tytułowa"/>
    <w:basedOn w:val="Normalny"/>
    <w:qFormat/>
    <w:rsid w:val="00CE4A71"/>
    <w:pPr>
      <w:suppressAutoHyphens/>
      <w:overflowPunct w:val="0"/>
      <w:spacing w:after="0" w:line="240" w:lineRule="auto"/>
      <w:jc w:val="both"/>
    </w:pPr>
    <w:rPr>
      <w:rFonts w:ascii="Calibri" w:eastAsia="Calibri" w:hAnsi="Calibri" w:cs="Tahoma"/>
      <w:szCs w:val="21"/>
    </w:rPr>
  </w:style>
  <w:style w:type="paragraph" w:customStyle="1" w:styleId="Pogrubienie1">
    <w:name w:val="Pogrubienie1"/>
    <w:basedOn w:val="Normalny"/>
    <w:qFormat/>
    <w:rsid w:val="00780A1C"/>
    <w:pPr>
      <w:suppressAutoHyphens/>
      <w:overflowPunct w:val="0"/>
      <w:spacing w:before="113" w:after="0" w:line="240" w:lineRule="auto"/>
      <w:ind w:firstLine="283"/>
      <w:contextualSpacing/>
      <w:jc w:val="both"/>
    </w:pPr>
    <w:rPr>
      <w:rFonts w:ascii="Calibri" w:eastAsia="Calibri" w:hAnsi="Calibri" w:cs="Tahoma"/>
      <w:b/>
      <w:sz w:val="24"/>
    </w:rPr>
  </w:style>
  <w:style w:type="character" w:customStyle="1" w:styleId="Nagwek1Znak">
    <w:name w:val="Nagłówek 1 Znak"/>
    <w:basedOn w:val="Domylnaczcionkaakapitu"/>
    <w:link w:val="Nagwek1"/>
    <w:qFormat/>
    <w:rsid w:val="00F22B88"/>
    <w:rPr>
      <w:rFonts w:ascii="Calibri" w:eastAsia="Calibri" w:hAnsi="Calibri" w:cs="Tahoma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F22B88"/>
    <w:rPr>
      <w:rFonts w:ascii="Calibri" w:eastAsia="Calibri" w:hAnsi="Calibri" w:cs="Tahoma"/>
      <w:b/>
      <w:sz w:val="24"/>
      <w:szCs w:val="26"/>
    </w:rPr>
  </w:style>
  <w:style w:type="numbering" w:customStyle="1" w:styleId="WWOutlineListStyle5">
    <w:name w:val="WW_OutlineListStyle_5"/>
    <w:basedOn w:val="Bezlisty"/>
    <w:rsid w:val="00F22B88"/>
    <w:pPr>
      <w:numPr>
        <w:numId w:val="6"/>
      </w:numPr>
    </w:pPr>
  </w:style>
  <w:style w:type="paragraph" w:customStyle="1" w:styleId="Tekstpodstawowy31">
    <w:name w:val="Tekst podstawowy 31"/>
    <w:basedOn w:val="Normalny"/>
    <w:rsid w:val="004C2965"/>
    <w:pPr>
      <w:overflowPunct w:val="0"/>
      <w:autoSpaceDE w:val="0"/>
      <w:autoSpaceDN w:val="0"/>
      <w:adjustRightInd w:val="0"/>
      <w:spacing w:after="0" w:line="360" w:lineRule="auto"/>
      <w:jc w:val="both"/>
      <w:textAlignment w:val="baseline"/>
    </w:pPr>
    <w:rPr>
      <w:rFonts w:ascii="Arial" w:eastAsia="Times New Roman" w:hAnsi="Arial" w:cs="Times New Roman"/>
      <w:b/>
      <w:szCs w:val="20"/>
      <w:lang w:eastAsia="pl-PL"/>
    </w:rPr>
  </w:style>
  <w:style w:type="character" w:customStyle="1" w:styleId="item-fieldvalue">
    <w:name w:val="item-fieldvalue"/>
    <w:basedOn w:val="Domylnaczcionkaakapitu"/>
    <w:rsid w:val="000D11AF"/>
  </w:style>
  <w:style w:type="character" w:customStyle="1" w:styleId="wtbs9">
    <w:name w:val="wtbs9"/>
    <w:basedOn w:val="Domylnaczcionkaakapitu"/>
    <w:rsid w:val="00877531"/>
  </w:style>
  <w:style w:type="paragraph" w:customStyle="1" w:styleId="western">
    <w:name w:val="western"/>
    <w:basedOn w:val="Normalny"/>
    <w:qFormat/>
    <w:rsid w:val="002E394A"/>
    <w:pPr>
      <w:suppressAutoHyphens/>
      <w:overflowPunct w:val="0"/>
      <w:spacing w:before="280" w:after="280" w:line="240" w:lineRule="auto"/>
      <w:ind w:firstLine="283"/>
      <w:jc w:val="both"/>
    </w:pPr>
    <w:rPr>
      <w:rFonts w:ascii="Times New Roman" w:eastAsia="Times New Roman" w:hAnsi="Times New Roman" w:cs="Times New Roman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77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5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1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2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5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9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6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74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82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4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7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4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6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6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4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8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9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64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9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1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198224-8066-4232-8DC3-B8AC0B264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4101</Words>
  <Characters>24609</Characters>
  <Application>Microsoft Office Word</Application>
  <DocSecurity>0</DocSecurity>
  <Lines>205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</dc:creator>
  <cp:keywords/>
  <dc:description/>
  <cp:lastModifiedBy>Katarzyna Turek</cp:lastModifiedBy>
  <cp:revision>3</cp:revision>
  <cp:lastPrinted>2025-10-16T08:57:00Z</cp:lastPrinted>
  <dcterms:created xsi:type="dcterms:W3CDTF">2025-10-16T08:56:00Z</dcterms:created>
  <dcterms:modified xsi:type="dcterms:W3CDTF">2025-10-16T08:57:00Z</dcterms:modified>
</cp:coreProperties>
</file>